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7D8B0F99" w:rsidR="00334FA5" w:rsidRPr="00D544DE" w:rsidRDefault="00E46326" w:rsidP="009E4A88">
      <w:pPr>
        <w:pStyle w:val="BodyText"/>
        <w:rPr>
          <w:bCs w:val="0"/>
          <w:sz w:val="24"/>
          <w:lang w:val="en-US"/>
        </w:rPr>
      </w:pPr>
      <w:r>
        <w:rPr>
          <w:rFonts w:hint="eastAsia"/>
          <w:bCs w:val="0"/>
          <w:sz w:val="24"/>
          <w:lang w:val="en-US" w:eastAsia="zh-CN"/>
        </w:rPr>
        <w:t>坚固的针阀</w:t>
      </w:r>
      <w:r w:rsidR="00276C36">
        <w:rPr>
          <w:rFonts w:hint="eastAsia"/>
          <w:bCs w:val="0"/>
          <w:sz w:val="24"/>
          <w:lang w:val="en-US" w:eastAsia="zh-CN"/>
        </w:rPr>
        <w:t>：适用于高压应用</w:t>
      </w:r>
      <w:r w:rsidR="00440179" w:rsidRPr="00D544DE">
        <w:rPr>
          <w:bCs w:val="0"/>
          <w:sz w:val="24"/>
          <w:lang w:val="en-US"/>
        </w:rPr>
        <w:br/>
      </w:r>
    </w:p>
    <w:p w14:paraId="5DA366D6" w14:textId="31098E71" w:rsidR="00276C36" w:rsidRDefault="00276C36" w:rsidP="00276C36">
      <w:pPr>
        <w:pStyle w:val="BodyText"/>
        <w:rPr>
          <w:lang w:eastAsia="zh-CN"/>
        </w:rPr>
      </w:pPr>
      <w:r>
        <w:rPr>
          <w:rFonts w:hint="eastAsia"/>
        </w:rPr>
        <w:t>克林根堡，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>
        <w:rPr>
          <w:rFonts w:hint="eastAsia"/>
          <w:lang w:eastAsia="zh-CN"/>
        </w:rPr>
        <w:t>1</w:t>
      </w:r>
      <w:r>
        <w:rPr>
          <w:lang w:eastAsia="zh-CN"/>
        </w:rPr>
        <w:t>1</w:t>
      </w:r>
      <w:r>
        <w:rPr>
          <w:rFonts w:hint="eastAsia"/>
          <w:lang w:eastAsia="zh-CN"/>
        </w:rPr>
        <w:t>月。</w:t>
      </w:r>
    </w:p>
    <w:p w14:paraId="6DFEA8EC" w14:textId="47DFFD30" w:rsidR="00276C36" w:rsidRPr="00D544DE" w:rsidRDefault="00017356" w:rsidP="004A7316">
      <w:pPr>
        <w:pStyle w:val="BodyText"/>
        <w:rPr>
          <w:lang w:val="en-US"/>
        </w:rPr>
      </w:pPr>
      <w:r>
        <w:rPr>
          <w:rFonts w:hint="eastAsia"/>
          <w:lang w:eastAsia="zh-CN"/>
        </w:rPr>
        <w:t>威卡（</w:t>
      </w:r>
      <w:r>
        <w:rPr>
          <w:rFonts w:hint="eastAsia"/>
          <w:lang w:eastAsia="zh-CN"/>
        </w:rPr>
        <w:t>W</w:t>
      </w:r>
      <w:r>
        <w:rPr>
          <w:lang w:eastAsia="zh-CN"/>
        </w:rPr>
        <w:t>IKA</w:t>
      </w:r>
      <w:r>
        <w:rPr>
          <w:rFonts w:hint="eastAsia"/>
          <w:lang w:eastAsia="zh-CN"/>
        </w:rPr>
        <w:t>）</w:t>
      </w:r>
      <w:r w:rsidRPr="00946AA4"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推出</w:t>
      </w:r>
      <w:r>
        <w:rPr>
          <w:lang w:eastAsia="zh-CN"/>
        </w:rPr>
        <w:t>HPNV</w:t>
      </w:r>
      <w:r>
        <w:rPr>
          <w:rFonts w:hint="eastAsia"/>
          <w:lang w:eastAsia="zh-CN"/>
        </w:rPr>
        <w:t>型高压针阀，丰富</w:t>
      </w:r>
      <w:r w:rsidRPr="00013205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截止阀的产品系列</w:t>
      </w:r>
      <w:r w:rsidRPr="00013205">
        <w:rPr>
          <w:rFonts w:hint="eastAsia"/>
          <w:lang w:eastAsia="zh-CN"/>
        </w:rPr>
        <w:t>。</w:t>
      </w:r>
    </w:p>
    <w:p w14:paraId="22202F75" w14:textId="77777777" w:rsidR="002017F4" w:rsidRPr="00D544DE" w:rsidRDefault="002017F4" w:rsidP="004A7316">
      <w:pPr>
        <w:pStyle w:val="BodyText"/>
        <w:rPr>
          <w:lang w:val="en-US"/>
        </w:rPr>
      </w:pPr>
    </w:p>
    <w:p w14:paraId="25E63AE8" w14:textId="38772639" w:rsidR="00017356" w:rsidRPr="00D544DE" w:rsidRDefault="00017356" w:rsidP="00E554E1">
      <w:pPr>
        <w:pStyle w:val="BodyText"/>
        <w:jc w:val="both"/>
        <w:rPr>
          <w:b w:val="0"/>
          <w:lang w:val="en-US"/>
        </w:rPr>
      </w:pPr>
      <w:r w:rsidRPr="00017356">
        <w:rPr>
          <w:rFonts w:hint="eastAsia"/>
          <w:b w:val="0"/>
          <w:lang w:val="en-US"/>
        </w:rPr>
        <w:t>该新型仪表阀设计有四个压力范围：最高</w:t>
      </w:r>
      <w:r>
        <w:rPr>
          <w:rFonts w:hint="eastAsia"/>
          <w:b w:val="0"/>
          <w:lang w:val="en-US"/>
        </w:rPr>
        <w:t>15,000 psi (1</w:t>
      </w:r>
      <w:r w:rsidRPr="00017356">
        <w:rPr>
          <w:rFonts w:hint="eastAsia"/>
          <w:b w:val="0"/>
          <w:lang w:val="en-US"/>
        </w:rPr>
        <w:t>03</w:t>
      </w:r>
      <w:r>
        <w:rPr>
          <w:b w:val="0"/>
          <w:lang w:val="en-US"/>
        </w:rPr>
        <w:t>.</w:t>
      </w:r>
      <w:r>
        <w:rPr>
          <w:rFonts w:hint="eastAsia"/>
          <w:b w:val="0"/>
          <w:lang w:val="en-US"/>
        </w:rPr>
        <w:t xml:space="preserve">4 </w:t>
      </w:r>
      <w:r>
        <w:rPr>
          <w:b w:val="0"/>
          <w:lang w:val="en-US"/>
        </w:rPr>
        <w:t>MPa</w:t>
      </w:r>
      <w:r w:rsidRPr="00017356">
        <w:rPr>
          <w:rFonts w:hint="eastAsia"/>
          <w:b w:val="0"/>
          <w:lang w:val="en-US"/>
        </w:rPr>
        <w:t>)</w:t>
      </w:r>
      <w:r w:rsidRPr="00017356">
        <w:rPr>
          <w:rFonts w:hint="eastAsia"/>
          <w:b w:val="0"/>
          <w:lang w:val="en-US"/>
        </w:rPr>
        <w:t>，最高</w:t>
      </w:r>
      <w:r>
        <w:rPr>
          <w:rFonts w:hint="eastAsia"/>
          <w:b w:val="0"/>
          <w:lang w:val="en-US"/>
        </w:rPr>
        <w:t>20,000 psi (1</w:t>
      </w:r>
      <w:r w:rsidRPr="00017356">
        <w:rPr>
          <w:rFonts w:hint="eastAsia"/>
          <w:b w:val="0"/>
          <w:lang w:val="en-US"/>
        </w:rPr>
        <w:t>37</w:t>
      </w:r>
      <w:r>
        <w:rPr>
          <w:b w:val="0"/>
          <w:lang w:val="en-US"/>
        </w:rPr>
        <w:t>.</w:t>
      </w:r>
      <w:r>
        <w:rPr>
          <w:rFonts w:hint="eastAsia"/>
          <w:b w:val="0"/>
          <w:lang w:val="en-US"/>
        </w:rPr>
        <w:t xml:space="preserve">9 </w:t>
      </w:r>
      <w:r>
        <w:rPr>
          <w:b w:val="0"/>
          <w:lang w:val="en-US"/>
        </w:rPr>
        <w:t>MPa</w:t>
      </w:r>
      <w:r w:rsidRPr="00017356">
        <w:rPr>
          <w:rFonts w:hint="eastAsia"/>
          <w:b w:val="0"/>
          <w:lang w:val="en-US"/>
        </w:rPr>
        <w:t>)</w:t>
      </w:r>
      <w:r w:rsidRPr="00017356">
        <w:rPr>
          <w:rFonts w:hint="eastAsia"/>
          <w:b w:val="0"/>
          <w:lang w:val="en-US"/>
        </w:rPr>
        <w:t>，最高</w:t>
      </w:r>
      <w:r>
        <w:rPr>
          <w:rFonts w:hint="eastAsia"/>
          <w:b w:val="0"/>
          <w:lang w:val="en-US"/>
        </w:rPr>
        <w:t>30,000 psi (2</w:t>
      </w:r>
      <w:r w:rsidRPr="00017356">
        <w:rPr>
          <w:rFonts w:hint="eastAsia"/>
          <w:b w:val="0"/>
          <w:lang w:val="en-US"/>
        </w:rPr>
        <w:t>06</w:t>
      </w:r>
      <w:r>
        <w:rPr>
          <w:b w:val="0"/>
          <w:lang w:val="en-US"/>
        </w:rPr>
        <w:t>.</w:t>
      </w:r>
      <w:r>
        <w:rPr>
          <w:rFonts w:hint="eastAsia"/>
          <w:b w:val="0"/>
          <w:lang w:val="en-US"/>
        </w:rPr>
        <w:t xml:space="preserve">8 </w:t>
      </w:r>
      <w:r>
        <w:rPr>
          <w:b w:val="0"/>
          <w:lang w:val="en-US"/>
        </w:rPr>
        <w:t>MPa</w:t>
      </w:r>
      <w:r w:rsidRPr="00017356">
        <w:rPr>
          <w:rFonts w:hint="eastAsia"/>
          <w:b w:val="0"/>
          <w:lang w:val="en-US"/>
        </w:rPr>
        <w:t>)</w:t>
      </w:r>
      <w:r w:rsidRPr="00017356">
        <w:rPr>
          <w:rFonts w:hint="eastAsia"/>
          <w:b w:val="0"/>
          <w:lang w:val="en-US"/>
        </w:rPr>
        <w:t>和最高</w:t>
      </w:r>
      <w:r>
        <w:rPr>
          <w:rFonts w:hint="eastAsia"/>
          <w:b w:val="0"/>
          <w:lang w:val="en-US"/>
        </w:rPr>
        <w:t>60,000 psi (4</w:t>
      </w:r>
      <w:r w:rsidRPr="00017356">
        <w:rPr>
          <w:rFonts w:hint="eastAsia"/>
          <w:b w:val="0"/>
          <w:lang w:val="en-US"/>
        </w:rPr>
        <w:t>13</w:t>
      </w:r>
      <w:r>
        <w:rPr>
          <w:b w:val="0"/>
          <w:lang w:val="en-US"/>
        </w:rPr>
        <w:t>.</w:t>
      </w:r>
      <w:r>
        <w:rPr>
          <w:rFonts w:hint="eastAsia"/>
          <w:b w:val="0"/>
          <w:lang w:val="en-US"/>
        </w:rPr>
        <w:t xml:space="preserve">6 </w:t>
      </w:r>
      <w:r>
        <w:rPr>
          <w:b w:val="0"/>
          <w:lang w:val="en-US"/>
        </w:rPr>
        <w:t>MPa</w:t>
      </w:r>
      <w:r w:rsidRPr="00017356">
        <w:rPr>
          <w:rFonts w:hint="eastAsia"/>
          <w:b w:val="0"/>
          <w:lang w:val="en-US"/>
        </w:rPr>
        <w:t>)</w:t>
      </w:r>
      <w:r w:rsidRPr="00017356">
        <w:rPr>
          <w:rFonts w:hint="eastAsia"/>
          <w:b w:val="0"/>
          <w:lang w:val="en-US"/>
        </w:rPr>
        <w:t>。</w:t>
      </w:r>
      <w:r w:rsidR="009754AF" w:rsidRPr="009754AF">
        <w:rPr>
          <w:rFonts w:hint="eastAsia"/>
          <w:b w:val="0"/>
          <w:lang w:val="en-US"/>
        </w:rPr>
        <w:t>敏感部件主轴尖端和密封</w:t>
      </w:r>
      <w:r w:rsidR="001B4399">
        <w:rPr>
          <w:rFonts w:hint="eastAsia"/>
          <w:b w:val="0"/>
          <w:lang w:val="en-US" w:eastAsia="zh-CN"/>
        </w:rPr>
        <w:t>均</w:t>
      </w:r>
      <w:r w:rsidR="009754AF" w:rsidRPr="009754AF">
        <w:rPr>
          <w:rFonts w:hint="eastAsia"/>
          <w:b w:val="0"/>
          <w:lang w:val="en-US"/>
        </w:rPr>
        <w:t>由</w:t>
      </w:r>
      <w:r w:rsidR="001B4399">
        <w:rPr>
          <w:rFonts w:hint="eastAsia"/>
          <w:b w:val="0"/>
          <w:lang w:val="en-US" w:eastAsia="zh-CN"/>
        </w:rPr>
        <w:t>合适</w:t>
      </w:r>
      <w:r w:rsidR="009754AF" w:rsidRPr="009754AF">
        <w:rPr>
          <w:rFonts w:hint="eastAsia"/>
          <w:b w:val="0"/>
          <w:lang w:val="en-US"/>
        </w:rPr>
        <w:t>的抗性材料制成。</w:t>
      </w:r>
      <w:r w:rsidR="001B4399" w:rsidRPr="001B4399">
        <w:rPr>
          <w:rFonts w:hint="eastAsia"/>
          <w:b w:val="0"/>
          <w:lang w:val="en-US"/>
        </w:rPr>
        <w:t>此外，</w:t>
      </w:r>
      <w:r w:rsidR="001B4399" w:rsidRPr="001B4399">
        <w:rPr>
          <w:rFonts w:hint="eastAsia"/>
          <w:b w:val="0"/>
          <w:lang w:val="en-US"/>
        </w:rPr>
        <w:t>HPNV</w:t>
      </w:r>
      <w:r w:rsidR="001B4399" w:rsidRPr="001B4399">
        <w:rPr>
          <w:rFonts w:hint="eastAsia"/>
          <w:b w:val="0"/>
          <w:lang w:val="en-US"/>
        </w:rPr>
        <w:t>型针阀具有与其他</w:t>
      </w:r>
      <w:r w:rsidR="001B4399">
        <w:rPr>
          <w:rFonts w:hint="eastAsia"/>
          <w:b w:val="0"/>
          <w:lang w:val="en-US" w:eastAsia="zh-CN"/>
        </w:rPr>
        <w:t>威卡（</w:t>
      </w:r>
      <w:r w:rsidR="001B4399">
        <w:rPr>
          <w:rFonts w:hint="eastAsia"/>
          <w:b w:val="0"/>
          <w:lang w:val="en-US" w:eastAsia="zh-CN"/>
        </w:rPr>
        <w:t>W</w:t>
      </w:r>
      <w:r w:rsidR="001B4399">
        <w:rPr>
          <w:b w:val="0"/>
          <w:lang w:val="en-US" w:eastAsia="zh-CN"/>
        </w:rPr>
        <w:t>IKA</w:t>
      </w:r>
      <w:r w:rsidR="001B4399">
        <w:rPr>
          <w:rFonts w:hint="eastAsia"/>
          <w:b w:val="0"/>
          <w:lang w:val="en-US" w:eastAsia="zh-CN"/>
        </w:rPr>
        <w:t>）</w:t>
      </w:r>
      <w:r w:rsidR="001B4399" w:rsidRPr="001B4399">
        <w:rPr>
          <w:rFonts w:hint="eastAsia"/>
          <w:b w:val="0"/>
          <w:lang w:val="en-US"/>
        </w:rPr>
        <w:t>针阀相同</w:t>
      </w:r>
      <w:r w:rsidR="00EB18DF">
        <w:rPr>
          <w:rFonts w:hint="eastAsia"/>
          <w:b w:val="0"/>
          <w:lang w:val="en-US"/>
        </w:rPr>
        <w:t>的特点：由于主轴尖端不旋转，所以运行时磨损小，</w:t>
      </w:r>
      <w:r w:rsidR="00EB18DF">
        <w:rPr>
          <w:rFonts w:hint="eastAsia"/>
          <w:b w:val="0"/>
          <w:lang w:val="en-US" w:eastAsia="zh-CN"/>
        </w:rPr>
        <w:t>能以低扭矩平稳运行，</w:t>
      </w:r>
      <w:r w:rsidR="001B4399">
        <w:rPr>
          <w:rFonts w:hint="eastAsia"/>
          <w:b w:val="0"/>
          <w:lang w:val="en-US" w:eastAsia="zh-CN"/>
        </w:rPr>
        <w:t>泄露</w:t>
      </w:r>
      <w:r w:rsidR="001B4399" w:rsidRPr="001B4399">
        <w:rPr>
          <w:rFonts w:hint="eastAsia"/>
          <w:b w:val="0"/>
          <w:lang w:val="en-US"/>
        </w:rPr>
        <w:t>测试</w:t>
      </w:r>
      <w:r w:rsidR="001B4399">
        <w:rPr>
          <w:rFonts w:hint="eastAsia"/>
          <w:b w:val="0"/>
          <w:lang w:val="en-US" w:eastAsia="zh-CN"/>
        </w:rPr>
        <w:t>符合</w:t>
      </w:r>
      <w:r w:rsidR="001B4399" w:rsidRPr="001B4399">
        <w:rPr>
          <w:rFonts w:hint="eastAsia"/>
          <w:b w:val="0"/>
          <w:lang w:val="en-US"/>
        </w:rPr>
        <w:t>BS6755</w:t>
      </w:r>
      <w:r w:rsidR="001B4399">
        <w:rPr>
          <w:b w:val="0"/>
          <w:lang w:val="en-US"/>
        </w:rPr>
        <w:t xml:space="preserve"> </w:t>
      </w:r>
      <w:r w:rsidR="001B4399" w:rsidRPr="001B4399">
        <w:rPr>
          <w:rFonts w:hint="eastAsia"/>
          <w:b w:val="0"/>
          <w:lang w:val="en-US"/>
        </w:rPr>
        <w:t>/</w:t>
      </w:r>
      <w:r w:rsidR="001B4399">
        <w:rPr>
          <w:b w:val="0"/>
          <w:lang w:val="en-US"/>
        </w:rPr>
        <w:t xml:space="preserve"> </w:t>
      </w:r>
      <w:r w:rsidR="001B4399" w:rsidRPr="001B4399">
        <w:rPr>
          <w:rFonts w:hint="eastAsia"/>
          <w:b w:val="0"/>
          <w:lang w:val="en-US"/>
        </w:rPr>
        <w:t>ISO 5208</w:t>
      </w:r>
      <w:r w:rsidR="001B4399" w:rsidRPr="001B4399">
        <w:rPr>
          <w:rFonts w:hint="eastAsia"/>
          <w:b w:val="0"/>
          <w:lang w:val="en-US"/>
        </w:rPr>
        <w:t>泄漏率</w:t>
      </w:r>
      <w:r w:rsidR="001B4399" w:rsidRPr="001B4399">
        <w:rPr>
          <w:rFonts w:hint="eastAsia"/>
          <w:b w:val="0"/>
          <w:lang w:val="en-US"/>
        </w:rPr>
        <w:t>A</w:t>
      </w:r>
      <w:r w:rsidR="001B4399">
        <w:rPr>
          <w:rFonts w:hint="eastAsia"/>
          <w:b w:val="0"/>
          <w:lang w:val="en-US" w:eastAsia="zh-CN"/>
        </w:rPr>
        <w:t>级要求</w:t>
      </w:r>
      <w:r w:rsidR="001B4399" w:rsidRPr="001B4399">
        <w:rPr>
          <w:rFonts w:hint="eastAsia"/>
          <w:b w:val="0"/>
          <w:lang w:val="en-US"/>
        </w:rPr>
        <w:t>。</w:t>
      </w:r>
    </w:p>
    <w:p w14:paraId="783E74F3" w14:textId="77777777" w:rsidR="00A946E6" w:rsidRPr="00D544DE" w:rsidRDefault="00A946E6" w:rsidP="004A7316">
      <w:pPr>
        <w:pStyle w:val="BodyText"/>
        <w:rPr>
          <w:b w:val="0"/>
          <w:lang w:val="en-US"/>
        </w:rPr>
      </w:pPr>
    </w:p>
    <w:p w14:paraId="6BE1F5F6" w14:textId="3ABAED0C" w:rsidR="00EB18DF" w:rsidRPr="00D544DE" w:rsidRDefault="00E554E1" w:rsidP="00E554E1">
      <w:pPr>
        <w:pStyle w:val="BodyText"/>
        <w:jc w:val="both"/>
        <w:rPr>
          <w:b w:val="0"/>
          <w:lang w:val="en-US"/>
        </w:rPr>
      </w:pPr>
      <w:r>
        <w:rPr>
          <w:rFonts w:hint="eastAsia"/>
          <w:b w:val="0"/>
          <w:lang w:val="en-US" w:eastAsia="zh-CN"/>
        </w:rPr>
        <w:t>此</w:t>
      </w:r>
      <w:r w:rsidR="00EB18DF" w:rsidRPr="00EB18DF">
        <w:rPr>
          <w:rFonts w:hint="eastAsia"/>
          <w:b w:val="0"/>
          <w:lang w:val="en-US"/>
        </w:rPr>
        <w:t>高压阀有多种配置和材料可供选择。威卡</w:t>
      </w:r>
      <w:r w:rsidR="00131C95">
        <w:rPr>
          <w:rFonts w:hint="eastAsia"/>
          <w:b w:val="0"/>
          <w:lang w:val="en-US" w:eastAsia="zh-CN"/>
        </w:rPr>
        <w:t>可</w:t>
      </w:r>
      <w:r w:rsidR="00EB18DF" w:rsidRPr="00EB18DF">
        <w:rPr>
          <w:rFonts w:hint="eastAsia"/>
          <w:b w:val="0"/>
          <w:lang w:val="en-US"/>
        </w:rPr>
        <w:t>（</w:t>
      </w:r>
      <w:r w:rsidR="00EB18DF" w:rsidRPr="00EB18DF">
        <w:rPr>
          <w:rFonts w:hint="eastAsia"/>
          <w:b w:val="0"/>
          <w:lang w:val="en-US"/>
        </w:rPr>
        <w:t>WIKA</w:t>
      </w:r>
      <w:r w:rsidR="00EB18DF" w:rsidRPr="00EB18DF">
        <w:rPr>
          <w:rFonts w:hint="eastAsia"/>
          <w:b w:val="0"/>
          <w:lang w:val="en-US"/>
        </w:rPr>
        <w:t>）根据客户要求提供</w:t>
      </w:r>
      <w:r w:rsidR="00EB18DF">
        <w:rPr>
          <w:rFonts w:hint="eastAsia"/>
          <w:b w:val="0"/>
          <w:lang w:val="en-US"/>
        </w:rPr>
        <w:t>阀门和测量</w:t>
      </w:r>
      <w:r w:rsidR="00EB18DF">
        <w:rPr>
          <w:rFonts w:hint="eastAsia"/>
          <w:b w:val="0"/>
          <w:lang w:val="en-US" w:eastAsia="zh-CN"/>
        </w:rPr>
        <w:t>仪表</w:t>
      </w:r>
      <w:r w:rsidR="00131C95">
        <w:rPr>
          <w:rFonts w:hint="eastAsia"/>
          <w:b w:val="0"/>
          <w:lang w:val="en-US"/>
        </w:rPr>
        <w:t>的</w:t>
      </w:r>
      <w:r w:rsidR="00131C95">
        <w:rPr>
          <w:rFonts w:hint="eastAsia"/>
          <w:b w:val="0"/>
          <w:lang w:val="en-US" w:eastAsia="zh-CN"/>
        </w:rPr>
        <w:t>组合产品</w:t>
      </w:r>
      <w:r w:rsidR="00EB18DF" w:rsidRPr="00EB18DF">
        <w:rPr>
          <w:rFonts w:hint="eastAsia"/>
          <w:b w:val="0"/>
          <w:lang w:val="en-US"/>
        </w:rPr>
        <w:t>。</w:t>
      </w:r>
      <w:r w:rsidR="004B5212">
        <w:rPr>
          <w:rFonts w:hint="eastAsia"/>
          <w:b w:val="0"/>
          <w:lang w:val="en-US" w:eastAsia="zh-CN"/>
        </w:rPr>
        <w:t>这样的</w:t>
      </w:r>
      <w:r w:rsidR="00131C95">
        <w:rPr>
          <w:rFonts w:hint="eastAsia"/>
          <w:b w:val="0"/>
          <w:lang w:val="en-US" w:eastAsia="zh-CN"/>
        </w:rPr>
        <w:t>组合</w:t>
      </w:r>
      <w:r w:rsidR="004B5212">
        <w:rPr>
          <w:rFonts w:hint="eastAsia"/>
          <w:b w:val="0"/>
          <w:lang w:val="en-US" w:eastAsia="zh-CN"/>
        </w:rPr>
        <w:t>方案在</w:t>
      </w:r>
      <w:r w:rsidR="004B5212">
        <w:rPr>
          <w:rFonts w:hint="eastAsia"/>
          <w:b w:val="0"/>
          <w:lang w:val="en-US"/>
        </w:rPr>
        <w:t>交付</w:t>
      </w:r>
      <w:r w:rsidR="004B5212">
        <w:rPr>
          <w:rFonts w:hint="eastAsia"/>
          <w:b w:val="0"/>
          <w:lang w:val="en-US" w:eastAsia="zh-CN"/>
        </w:rPr>
        <w:t>过程中</w:t>
      </w:r>
      <w:r w:rsidR="003434C5" w:rsidRPr="003434C5">
        <w:rPr>
          <w:rFonts w:hint="eastAsia"/>
          <w:b w:val="0"/>
          <w:lang w:val="en-US"/>
        </w:rPr>
        <w:t>即可</w:t>
      </w:r>
      <w:r w:rsidR="004B5212">
        <w:rPr>
          <w:rFonts w:hint="eastAsia"/>
          <w:b w:val="0"/>
          <w:lang w:val="en-US" w:eastAsia="zh-CN"/>
        </w:rPr>
        <w:t>随时进行安装，</w:t>
      </w:r>
      <w:r w:rsidR="003434C5" w:rsidRPr="003434C5">
        <w:rPr>
          <w:rFonts w:hint="eastAsia"/>
          <w:b w:val="0"/>
          <w:lang w:val="en-US"/>
        </w:rPr>
        <w:t>且已通过泄露测试。</w:t>
      </w:r>
    </w:p>
    <w:p w14:paraId="722B2BF6" w14:textId="77777777" w:rsidR="000746E3" w:rsidRPr="00D544DE" w:rsidRDefault="000746E3" w:rsidP="00E554E1">
      <w:pPr>
        <w:pStyle w:val="BodyText"/>
        <w:jc w:val="both"/>
        <w:rPr>
          <w:b w:val="0"/>
          <w:lang w:val="en-US"/>
        </w:rPr>
      </w:pPr>
    </w:p>
    <w:p w14:paraId="722B2BF7" w14:textId="77777777" w:rsidR="000746E3" w:rsidRPr="00D544DE" w:rsidRDefault="000746E3" w:rsidP="006F2B9C">
      <w:pPr>
        <w:pStyle w:val="BodyText"/>
        <w:rPr>
          <w:b w:val="0"/>
          <w:lang w:val="en-US"/>
        </w:rPr>
      </w:pPr>
    </w:p>
    <w:p w14:paraId="722B2BF8" w14:textId="77777777" w:rsidR="005119B7" w:rsidRPr="00D544DE" w:rsidRDefault="005119B7" w:rsidP="007072F4">
      <w:pPr>
        <w:pStyle w:val="BodyText"/>
        <w:rPr>
          <w:b w:val="0"/>
          <w:lang w:val="en-US"/>
        </w:rPr>
      </w:pPr>
    </w:p>
    <w:p w14:paraId="722B2BF9" w14:textId="77777777" w:rsidR="003D6883" w:rsidRPr="00D544DE" w:rsidRDefault="003D6883" w:rsidP="000D3B9F">
      <w:pPr>
        <w:pStyle w:val="BodyText"/>
        <w:rPr>
          <w:b w:val="0"/>
          <w:lang w:val="en-US"/>
        </w:rPr>
      </w:pPr>
    </w:p>
    <w:p w14:paraId="722B2BFA" w14:textId="77777777" w:rsidR="00B02416" w:rsidRPr="00D544DE" w:rsidRDefault="00B02416">
      <w:pPr>
        <w:pStyle w:val="BodyText"/>
        <w:rPr>
          <w:b w:val="0"/>
          <w:lang w:val="en-US"/>
        </w:rPr>
      </w:pPr>
    </w:p>
    <w:p w14:paraId="62CADC77" w14:textId="2F5D0BD9" w:rsidR="00276C36" w:rsidRPr="00D544DE" w:rsidRDefault="00276C36" w:rsidP="006A264E">
      <w:pPr>
        <w:rPr>
          <w:b/>
          <w:lang w:val="en-US"/>
        </w:rPr>
      </w:pPr>
      <w:r>
        <w:rPr>
          <w:rFonts w:asciiTheme="minorEastAsia" w:eastAsiaTheme="minorEastAsia" w:hAnsiTheme="minorEastAsia" w:cs="Arial" w:hint="eastAsia"/>
          <w:position w:val="6"/>
          <w:sz w:val="22"/>
          <w:szCs w:val="22"/>
          <w:lang w:val="en-US" w:eastAsia="zh-CN"/>
        </w:rPr>
        <w:t>关键词：</w:t>
      </w:r>
      <w:r>
        <w:rPr>
          <w:rFonts w:eastAsia="Times New Roman" w:cs="Arial"/>
          <w:position w:val="6"/>
          <w:sz w:val="22"/>
          <w:szCs w:val="22"/>
          <w:lang w:val="en-US"/>
        </w:rPr>
        <w:t>HPNV</w:t>
      </w:r>
    </w:p>
    <w:p w14:paraId="722B2BFD" w14:textId="77777777" w:rsidR="00B02416" w:rsidRPr="00D544DE" w:rsidRDefault="00B02416">
      <w:pPr>
        <w:pStyle w:val="BodyText"/>
        <w:rPr>
          <w:b w:val="0"/>
          <w:sz w:val="20"/>
          <w:lang w:val="en-US"/>
        </w:rPr>
      </w:pPr>
    </w:p>
    <w:p w14:paraId="1577EE85" w14:textId="1328D59F" w:rsidR="00276C36" w:rsidRDefault="00276C36" w:rsidP="002B6CE4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bookmarkStart w:id="0" w:name="_GoBack"/>
      <w:bookmarkEnd w:id="0"/>
      <w:r>
        <w:rPr>
          <w:rFonts w:hint="eastAsia"/>
          <w:b/>
          <w:lang w:val="en-US"/>
        </w:rPr>
        <w:t>威卡（</w:t>
      </w:r>
      <w:r>
        <w:rPr>
          <w:rFonts w:hint="eastAsia"/>
          <w:b/>
          <w:lang w:val="en-US"/>
        </w:rPr>
        <w:t>W</w:t>
      </w:r>
      <w:r>
        <w:rPr>
          <w:b/>
          <w:lang w:val="en-US"/>
        </w:rPr>
        <w:t>IKA</w:t>
      </w:r>
      <w:r>
        <w:rPr>
          <w:rFonts w:hint="eastAsia"/>
          <w:b/>
          <w:lang w:val="en-US"/>
        </w:rPr>
        <w:t>）公司照片：</w:t>
      </w:r>
    </w:p>
    <w:p w14:paraId="722B2C0F" w14:textId="1A65F988" w:rsidR="00B02416" w:rsidRPr="00A47A9E" w:rsidRDefault="00131C95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1169E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6pt;height:249.95pt">
            <v:imagedata r:id="rId10" o:title="PIC_NE_PR_1320_de-de"/>
          </v:shape>
        </w:pict>
      </w:r>
    </w:p>
    <w:p w14:paraId="48E04186" w14:textId="32CC27DD" w:rsidR="00276C36" w:rsidRPr="002B6CE4" w:rsidRDefault="00276C3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t>型号：</w:t>
      </w:r>
      <w:r>
        <w:rPr>
          <w:b/>
          <w:lang w:val="en-US"/>
        </w:rPr>
        <w:t>HPNV</w:t>
      </w:r>
    </w:p>
    <w:p w14:paraId="722B2C14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22B2C15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22B2C16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22B2C17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22B2C18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22B2C19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22B2C1A" w14:textId="77777777" w:rsidR="00B02416" w:rsidRPr="00A47A9E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766BAD29" w14:textId="77777777" w:rsidR="00276C36" w:rsidRPr="00A47A9E" w:rsidRDefault="00276C36" w:rsidP="00276C36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t>编辑：</w:t>
      </w:r>
    </w:p>
    <w:p w14:paraId="1BDEF063" w14:textId="77777777" w:rsidR="00276C36" w:rsidRPr="00010973" w:rsidRDefault="00276C36" w:rsidP="00276C36">
      <w:pPr>
        <w:tabs>
          <w:tab w:val="left" w:pos="993"/>
        </w:tabs>
        <w:rPr>
          <w:lang w:val="en-US"/>
        </w:rPr>
      </w:pPr>
      <w:r w:rsidRPr="00010973">
        <w:rPr>
          <w:lang w:val="en-US"/>
        </w:rPr>
        <w:t>WIKA Alexander Wiegand SE &amp; Co. KG</w:t>
      </w:r>
    </w:p>
    <w:p w14:paraId="52B8CE6B" w14:textId="77777777" w:rsidR="00276C36" w:rsidRPr="00010973" w:rsidRDefault="00276C36" w:rsidP="00276C36">
      <w:pPr>
        <w:tabs>
          <w:tab w:val="left" w:pos="993"/>
        </w:tabs>
        <w:rPr>
          <w:lang w:val="en-US"/>
        </w:rPr>
      </w:pPr>
      <w:r w:rsidRPr="00010973">
        <w:rPr>
          <w:lang w:val="en-US"/>
        </w:rPr>
        <w:t>André Habel Nunes</w:t>
      </w:r>
    </w:p>
    <w:p w14:paraId="16D3D184" w14:textId="77777777" w:rsidR="00276C36" w:rsidRPr="00010973" w:rsidRDefault="00276C36" w:rsidP="00276C36">
      <w:pPr>
        <w:tabs>
          <w:tab w:val="left" w:pos="993"/>
        </w:tabs>
        <w:rPr>
          <w:lang w:val="en-US"/>
        </w:rPr>
      </w:pPr>
      <w:r w:rsidRPr="00010973">
        <w:rPr>
          <w:lang w:val="en-US"/>
        </w:rPr>
        <w:t>Marketing Services</w:t>
      </w:r>
    </w:p>
    <w:p w14:paraId="571964FB" w14:textId="77777777" w:rsidR="00276C36" w:rsidRPr="00010973" w:rsidRDefault="00276C36" w:rsidP="00276C36">
      <w:pPr>
        <w:rPr>
          <w:lang w:val="en-US"/>
        </w:rPr>
      </w:pPr>
      <w:r w:rsidRPr="00010973">
        <w:rPr>
          <w:lang w:val="en-US"/>
        </w:rPr>
        <w:t>Alexander-Wiegand-Straße 30</w:t>
      </w:r>
    </w:p>
    <w:p w14:paraId="0443DB96" w14:textId="77777777" w:rsidR="00276C36" w:rsidRPr="00010973" w:rsidRDefault="00276C36" w:rsidP="00276C36">
      <w:pPr>
        <w:rPr>
          <w:lang w:val="en-US"/>
        </w:rPr>
      </w:pPr>
      <w:r w:rsidRPr="00010973">
        <w:rPr>
          <w:lang w:val="en-US"/>
        </w:rPr>
        <w:t>63911 Klingenberg/Germany</w:t>
      </w:r>
    </w:p>
    <w:p w14:paraId="3A4BBA45" w14:textId="77777777" w:rsidR="00276C36" w:rsidRPr="00010973" w:rsidRDefault="00276C36" w:rsidP="00276C36">
      <w:pPr>
        <w:rPr>
          <w:lang w:val="en-US"/>
        </w:rPr>
      </w:pPr>
      <w:r w:rsidRPr="00010973">
        <w:rPr>
          <w:lang w:val="en-US"/>
        </w:rPr>
        <w:t>Tel. +49 9372 132-8010</w:t>
      </w:r>
    </w:p>
    <w:p w14:paraId="0635CC6D" w14:textId="77777777" w:rsidR="00276C36" w:rsidRPr="00010973" w:rsidRDefault="00276C36" w:rsidP="00276C36">
      <w:pPr>
        <w:rPr>
          <w:lang w:val="en-US"/>
        </w:rPr>
      </w:pPr>
      <w:r w:rsidRPr="00010973">
        <w:rPr>
          <w:lang w:val="en-US"/>
        </w:rPr>
        <w:t>andre.habel-nunes@wika.com</w:t>
      </w:r>
    </w:p>
    <w:p w14:paraId="58F01F87" w14:textId="77777777" w:rsidR="00276C36" w:rsidRDefault="00F62642" w:rsidP="00276C36">
      <w:pPr>
        <w:rPr>
          <w:lang w:val="en-US"/>
        </w:rPr>
      </w:pPr>
      <w:hyperlink r:id="rId11" w:history="1">
        <w:r w:rsidR="00276C36" w:rsidRPr="00E96D16">
          <w:rPr>
            <w:rStyle w:val="Hyperlink"/>
            <w:lang w:val="en-US"/>
          </w:rPr>
          <w:t>www.wika.cn</w:t>
        </w:r>
      </w:hyperlink>
    </w:p>
    <w:p w14:paraId="0EF66526" w14:textId="77777777" w:rsidR="00276C36" w:rsidRPr="00010973" w:rsidRDefault="00276C36" w:rsidP="00276C3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9313E3" w14:textId="77777777" w:rsidR="00276C36" w:rsidRDefault="00276C36" w:rsidP="00276C36">
      <w:pPr>
        <w:rPr>
          <w:b/>
        </w:rPr>
      </w:pPr>
      <w:r>
        <w:rPr>
          <w:rFonts w:cs="Arial" w:hint="eastAsia"/>
          <w:position w:val="6"/>
          <w:lang w:val="en-US"/>
        </w:rPr>
        <w:t>威卡（</w:t>
      </w:r>
      <w:r>
        <w:rPr>
          <w:rFonts w:cs="Arial" w:hint="eastAsia"/>
          <w:position w:val="6"/>
          <w:lang w:val="en-US"/>
        </w:rPr>
        <w:t>W</w:t>
      </w:r>
      <w:r>
        <w:rPr>
          <w:rFonts w:cs="Arial"/>
          <w:position w:val="6"/>
          <w:lang w:val="en-US"/>
        </w:rPr>
        <w:t>IKA</w:t>
      </w:r>
      <w:r>
        <w:rPr>
          <w:rFonts w:cs="Arial" w:hint="eastAsia"/>
          <w:position w:val="6"/>
          <w:lang w:val="en-US"/>
        </w:rPr>
        <w:t>）新闻</w:t>
      </w:r>
    </w:p>
    <w:p w14:paraId="722B2C27" w14:textId="77777777" w:rsidR="00B02416" w:rsidRPr="00276C36" w:rsidRDefault="00B02416">
      <w:pPr>
        <w:pStyle w:val="BodyText"/>
        <w:rPr>
          <w:b w:val="0"/>
          <w:sz w:val="20"/>
        </w:rPr>
      </w:pPr>
    </w:p>
    <w:sectPr w:rsidR="00B02416" w:rsidRPr="00276C3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60490" w14:textId="77777777" w:rsidR="00F62642" w:rsidRDefault="00F62642">
      <w:r>
        <w:separator/>
      </w:r>
    </w:p>
  </w:endnote>
  <w:endnote w:type="continuationSeparator" w:id="0">
    <w:p w14:paraId="32DA741F" w14:textId="77777777" w:rsidR="00F62642" w:rsidRDefault="00F6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46237" w14:textId="77777777" w:rsidR="00F62642" w:rsidRDefault="00F62642">
      <w:r>
        <w:separator/>
      </w:r>
    </w:p>
  </w:footnote>
  <w:footnote w:type="continuationSeparator" w:id="0">
    <w:p w14:paraId="1F7D6034" w14:textId="77777777" w:rsidR="00F62642" w:rsidRDefault="00F6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zh-CN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zh-CN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61BB"/>
    <w:rsid w:val="00017356"/>
    <w:rsid w:val="0002313D"/>
    <w:rsid w:val="000321D3"/>
    <w:rsid w:val="00054CCD"/>
    <w:rsid w:val="000565AE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31C95"/>
    <w:rsid w:val="00154F72"/>
    <w:rsid w:val="001555E8"/>
    <w:rsid w:val="00162328"/>
    <w:rsid w:val="00165D8C"/>
    <w:rsid w:val="00180D91"/>
    <w:rsid w:val="00183B32"/>
    <w:rsid w:val="001927B9"/>
    <w:rsid w:val="00194477"/>
    <w:rsid w:val="00194700"/>
    <w:rsid w:val="001A126B"/>
    <w:rsid w:val="001A177E"/>
    <w:rsid w:val="001A3136"/>
    <w:rsid w:val="001B1DA2"/>
    <w:rsid w:val="001B4399"/>
    <w:rsid w:val="001C0CAA"/>
    <w:rsid w:val="001C3A32"/>
    <w:rsid w:val="001C523B"/>
    <w:rsid w:val="001D22C6"/>
    <w:rsid w:val="001E6072"/>
    <w:rsid w:val="001F5C5E"/>
    <w:rsid w:val="001F7D9E"/>
    <w:rsid w:val="002017F4"/>
    <w:rsid w:val="00210005"/>
    <w:rsid w:val="00210769"/>
    <w:rsid w:val="002201E0"/>
    <w:rsid w:val="00220C1D"/>
    <w:rsid w:val="00244990"/>
    <w:rsid w:val="002600A8"/>
    <w:rsid w:val="00272512"/>
    <w:rsid w:val="00276C36"/>
    <w:rsid w:val="00282905"/>
    <w:rsid w:val="00285CC4"/>
    <w:rsid w:val="00291653"/>
    <w:rsid w:val="002B1B8C"/>
    <w:rsid w:val="002B6CE4"/>
    <w:rsid w:val="002D1EA6"/>
    <w:rsid w:val="002E03F7"/>
    <w:rsid w:val="002E0864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434C5"/>
    <w:rsid w:val="00351147"/>
    <w:rsid w:val="003559AD"/>
    <w:rsid w:val="003567AD"/>
    <w:rsid w:val="00363701"/>
    <w:rsid w:val="00372944"/>
    <w:rsid w:val="00374872"/>
    <w:rsid w:val="00376710"/>
    <w:rsid w:val="0037709C"/>
    <w:rsid w:val="00377A0B"/>
    <w:rsid w:val="00381A47"/>
    <w:rsid w:val="00382976"/>
    <w:rsid w:val="00385DB1"/>
    <w:rsid w:val="00397124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A7C"/>
    <w:rsid w:val="003F3B90"/>
    <w:rsid w:val="003F737C"/>
    <w:rsid w:val="00402287"/>
    <w:rsid w:val="00404625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9297D"/>
    <w:rsid w:val="0049465C"/>
    <w:rsid w:val="00495609"/>
    <w:rsid w:val="00497816"/>
    <w:rsid w:val="004A3EAB"/>
    <w:rsid w:val="004A7034"/>
    <w:rsid w:val="004A7316"/>
    <w:rsid w:val="004B0483"/>
    <w:rsid w:val="004B5212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07614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E47E0"/>
    <w:rsid w:val="006F2B9C"/>
    <w:rsid w:val="006F5E44"/>
    <w:rsid w:val="007072F4"/>
    <w:rsid w:val="00711B02"/>
    <w:rsid w:val="00716879"/>
    <w:rsid w:val="00732E8A"/>
    <w:rsid w:val="007343D7"/>
    <w:rsid w:val="00735CED"/>
    <w:rsid w:val="00741349"/>
    <w:rsid w:val="00742E6D"/>
    <w:rsid w:val="00752976"/>
    <w:rsid w:val="00753D4A"/>
    <w:rsid w:val="0076072C"/>
    <w:rsid w:val="00761114"/>
    <w:rsid w:val="00780B3B"/>
    <w:rsid w:val="0079281B"/>
    <w:rsid w:val="007A036B"/>
    <w:rsid w:val="007A1E37"/>
    <w:rsid w:val="007A6C00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90FF8"/>
    <w:rsid w:val="0089250A"/>
    <w:rsid w:val="00892952"/>
    <w:rsid w:val="00897C3C"/>
    <w:rsid w:val="008A7E78"/>
    <w:rsid w:val="008D3B94"/>
    <w:rsid w:val="008E253F"/>
    <w:rsid w:val="008E3BAE"/>
    <w:rsid w:val="008E5EA4"/>
    <w:rsid w:val="008E7774"/>
    <w:rsid w:val="008F5575"/>
    <w:rsid w:val="009171E4"/>
    <w:rsid w:val="00923CE1"/>
    <w:rsid w:val="00925A36"/>
    <w:rsid w:val="0093639C"/>
    <w:rsid w:val="00941957"/>
    <w:rsid w:val="00962DA8"/>
    <w:rsid w:val="00963F23"/>
    <w:rsid w:val="00964C17"/>
    <w:rsid w:val="009754AF"/>
    <w:rsid w:val="00981C3D"/>
    <w:rsid w:val="00987F37"/>
    <w:rsid w:val="009967EF"/>
    <w:rsid w:val="009A29CD"/>
    <w:rsid w:val="009A2A9B"/>
    <w:rsid w:val="009A4F9A"/>
    <w:rsid w:val="009A6DCA"/>
    <w:rsid w:val="009A7799"/>
    <w:rsid w:val="009B3B38"/>
    <w:rsid w:val="009B5A80"/>
    <w:rsid w:val="009C545B"/>
    <w:rsid w:val="009C5A29"/>
    <w:rsid w:val="009D3D2C"/>
    <w:rsid w:val="009D40A1"/>
    <w:rsid w:val="009E4A2E"/>
    <w:rsid w:val="009E4A88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946E6"/>
    <w:rsid w:val="00A94961"/>
    <w:rsid w:val="00AC09EE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141CB"/>
    <w:rsid w:val="00B15E31"/>
    <w:rsid w:val="00B34F87"/>
    <w:rsid w:val="00B35C35"/>
    <w:rsid w:val="00B51B9B"/>
    <w:rsid w:val="00B6296E"/>
    <w:rsid w:val="00B64034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C6189"/>
    <w:rsid w:val="00CC7C60"/>
    <w:rsid w:val="00CE63EA"/>
    <w:rsid w:val="00D01BDB"/>
    <w:rsid w:val="00D0643B"/>
    <w:rsid w:val="00D07AAA"/>
    <w:rsid w:val="00D40FED"/>
    <w:rsid w:val="00D434BE"/>
    <w:rsid w:val="00D44F1C"/>
    <w:rsid w:val="00D544DE"/>
    <w:rsid w:val="00D6035C"/>
    <w:rsid w:val="00D83612"/>
    <w:rsid w:val="00DA0534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6732"/>
    <w:rsid w:val="00E16F1B"/>
    <w:rsid w:val="00E20003"/>
    <w:rsid w:val="00E263A7"/>
    <w:rsid w:val="00E34370"/>
    <w:rsid w:val="00E34AB0"/>
    <w:rsid w:val="00E35793"/>
    <w:rsid w:val="00E45465"/>
    <w:rsid w:val="00E46326"/>
    <w:rsid w:val="00E55476"/>
    <w:rsid w:val="00E554E1"/>
    <w:rsid w:val="00E85CA1"/>
    <w:rsid w:val="00E9044A"/>
    <w:rsid w:val="00EA37E0"/>
    <w:rsid w:val="00EA5747"/>
    <w:rsid w:val="00EB18DF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62642"/>
    <w:rsid w:val="00F74D0C"/>
    <w:rsid w:val="00F8289A"/>
    <w:rsid w:val="00F832AB"/>
    <w:rsid w:val="00F85D38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2B6C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c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F01716-F736-4351-B5F3-38127B07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Neuer Flansch-Monoblock</vt:lpstr>
      <vt:lpstr>Neuer Flansch-Monoblock</vt:lpstr>
    </vt:vector>
  </TitlesOfParts>
  <Company>WIKA Alexander Wiegand GmbH &amp; Co.</Company>
  <LinksUpToDate>false</LinksUpToDate>
  <CharactersWithSpaces>662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Flansch-Monoblock</dc:title>
  <dc:creator>AdrianM</dc:creator>
  <cp:lastModifiedBy>Zhu, Errant</cp:lastModifiedBy>
  <cp:revision>3</cp:revision>
  <cp:lastPrinted>2020-11-19T08:37:00Z</cp:lastPrinted>
  <dcterms:created xsi:type="dcterms:W3CDTF">2020-11-20T05:35:00Z</dcterms:created>
  <dcterms:modified xsi:type="dcterms:W3CDTF">2020-11-30T08:38:00Z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