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6F" w:rsidRPr="006B7993" w:rsidRDefault="00E6586F">
      <w:pPr>
        <w:pStyle w:val="Textkrper"/>
        <w:rPr>
          <w:rFonts w:ascii="Times New Roman" w:hAnsi="Times New Roman" w:cs="Times New Roman"/>
          <w:b/>
          <w:sz w:val="22"/>
          <w:lang w:val="fr-FR" w:eastAsia="zh-CN"/>
        </w:rPr>
      </w:pPr>
      <w:r w:rsidRPr="006B7993">
        <w:rPr>
          <w:rFonts w:ascii="Times New Roman" w:hAnsi="Times New Roman" w:cs="SimSun" w:hint="eastAsia"/>
          <w:b/>
          <w:sz w:val="22"/>
          <w:lang w:eastAsia="zh-CN"/>
        </w:rPr>
        <w:t>隔离式安全栅</w:t>
      </w:r>
    </w:p>
    <w:p w:rsidR="00E6586F" w:rsidRPr="006B7993" w:rsidRDefault="00E6586F">
      <w:pPr>
        <w:pStyle w:val="Textkrper"/>
        <w:rPr>
          <w:rFonts w:ascii="Times New Roman" w:hAnsi="Times New Roman" w:cs="Times New Roman"/>
          <w:b/>
          <w:sz w:val="22"/>
          <w:lang w:val="fr-FR" w:eastAsia="zh-CN"/>
        </w:rPr>
      </w:pPr>
      <w:r w:rsidRPr="006B7993">
        <w:rPr>
          <w:rFonts w:ascii="Times New Roman" w:hAnsi="Times New Roman" w:cs="SimSun" w:hint="eastAsia"/>
          <w:b/>
          <w:sz w:val="22"/>
          <w:lang w:eastAsia="zh-CN"/>
        </w:rPr>
        <w:t>补全了</w:t>
      </w:r>
      <w:r w:rsidRPr="006B7993">
        <w:rPr>
          <w:rFonts w:ascii="Times New Roman" w:hAnsi="Times New Roman" w:cs="SimSun" w:hint="eastAsia"/>
          <w:b/>
          <w:sz w:val="22"/>
          <w:lang w:val="fr-FR" w:eastAsia="zh-CN"/>
        </w:rPr>
        <w:t>“</w:t>
      </w:r>
      <w:r w:rsidRPr="006B7993">
        <w:rPr>
          <w:rFonts w:ascii="Times New Roman" w:hAnsi="Times New Roman" w:cs="Times New Roman"/>
          <w:b/>
          <w:sz w:val="22"/>
          <w:lang w:val="fr-FR"/>
        </w:rPr>
        <w:t>Ex i</w:t>
      </w:r>
      <w:r w:rsidRPr="006B7993">
        <w:rPr>
          <w:rFonts w:ascii="Times New Roman" w:hAnsi="Times New Roman" w:cs="SimSun" w:hint="eastAsia"/>
          <w:b/>
          <w:sz w:val="22"/>
          <w:lang w:val="fr-FR" w:eastAsia="zh-CN"/>
        </w:rPr>
        <w:t>”</w:t>
      </w:r>
      <w:r w:rsidRPr="006B7993">
        <w:rPr>
          <w:rFonts w:ascii="Times New Roman" w:hAnsi="Times New Roman" w:cs="SimSun" w:hint="eastAsia"/>
          <w:b/>
          <w:sz w:val="22"/>
          <w:lang w:eastAsia="zh-CN"/>
        </w:rPr>
        <w:t>产品组合</w:t>
      </w:r>
    </w:p>
    <w:p w:rsidR="00E6586F" w:rsidRPr="006B7993" w:rsidRDefault="00E6586F">
      <w:pPr>
        <w:pStyle w:val="Textkrper"/>
        <w:rPr>
          <w:rFonts w:ascii="Times New Roman" w:hAnsi="Times New Roman" w:cs="Times New Roman"/>
          <w:b/>
          <w:sz w:val="28"/>
          <w:szCs w:val="24"/>
          <w:lang w:val="fr-FR"/>
        </w:rPr>
      </w:pPr>
    </w:p>
    <w:p w:rsidR="00E6586F" w:rsidRPr="006B7993" w:rsidRDefault="00E6586F">
      <w:pPr>
        <w:pStyle w:val="Textkrper"/>
        <w:rPr>
          <w:rFonts w:ascii="Times New Roman" w:hAnsi="Times New Roman" w:cs="Times New Roman"/>
          <w:b/>
          <w:sz w:val="22"/>
          <w:lang w:val="fr-FR" w:eastAsia="zh-CN"/>
        </w:rPr>
      </w:pPr>
      <w:r w:rsidRPr="006B7993">
        <w:rPr>
          <w:rFonts w:ascii="Times New Roman" w:hAnsi="Times New Roman" w:cs="SimSun" w:hint="eastAsia"/>
          <w:b/>
          <w:sz w:val="22"/>
          <w:lang w:eastAsia="zh-CN"/>
        </w:rPr>
        <w:t>克林根贝格</w:t>
      </w:r>
      <w:r w:rsidRPr="006B7993">
        <w:rPr>
          <w:rFonts w:ascii="Times New Roman" w:hAnsi="Times New Roman" w:cs="SimSun" w:hint="eastAsia"/>
          <w:b/>
          <w:sz w:val="22"/>
          <w:lang w:val="fr-FR" w:eastAsia="zh-CN"/>
        </w:rPr>
        <w:t>，</w:t>
      </w:r>
      <w:r w:rsidRPr="006B7993">
        <w:rPr>
          <w:rFonts w:ascii="Times New Roman" w:hAnsi="Times New Roman" w:cs="Times New Roman"/>
          <w:b/>
          <w:sz w:val="22"/>
          <w:lang w:val="fr-FR" w:eastAsia="zh-CN"/>
        </w:rPr>
        <w:t>2016</w:t>
      </w:r>
      <w:r w:rsidRPr="006B7993">
        <w:rPr>
          <w:rFonts w:ascii="Times New Roman" w:hAnsi="Times New Roman" w:cs="SimSun" w:hint="eastAsia"/>
          <w:b/>
          <w:sz w:val="22"/>
          <w:lang w:eastAsia="zh-CN"/>
        </w:rPr>
        <w:t>年</w:t>
      </w:r>
      <w:r w:rsidRPr="006B7993">
        <w:rPr>
          <w:rFonts w:ascii="Times New Roman" w:hAnsi="Times New Roman" w:cs="Times New Roman"/>
          <w:b/>
          <w:sz w:val="22"/>
          <w:lang w:val="fr-FR" w:eastAsia="zh-CN"/>
        </w:rPr>
        <w:t>2</w:t>
      </w:r>
      <w:r w:rsidRPr="006B7993">
        <w:rPr>
          <w:rFonts w:ascii="Times New Roman" w:hAnsi="Times New Roman" w:cs="SimSun" w:hint="eastAsia"/>
          <w:b/>
          <w:sz w:val="22"/>
          <w:lang w:eastAsia="zh-CN"/>
        </w:rPr>
        <w:t>月。</w:t>
      </w:r>
    </w:p>
    <w:p w:rsidR="00E6586F" w:rsidRPr="006B7993" w:rsidRDefault="00E6586F">
      <w:pPr>
        <w:pStyle w:val="Textkrper"/>
        <w:rPr>
          <w:rFonts w:ascii="Times New Roman" w:hAnsi="Times New Roman" w:cs="Times New Roman"/>
          <w:lang w:val="fr-FR" w:eastAsia="zh-CN"/>
        </w:rPr>
      </w:pPr>
    </w:p>
    <w:p w:rsidR="00E6586F" w:rsidRPr="0014245A" w:rsidRDefault="00E6586F">
      <w:pPr>
        <w:pStyle w:val="Textkrper"/>
        <w:rPr>
          <w:rFonts w:ascii="Times New Roman" w:hAnsi="Times New Roman" w:cs="Times New Roman"/>
          <w:lang w:eastAsia="zh-CN"/>
        </w:rPr>
      </w:pPr>
      <w:r w:rsidRPr="006B7993">
        <w:rPr>
          <w:rFonts w:ascii="Times New Roman" w:hAnsi="Times New Roman" w:cs="Times New Roman"/>
          <w:lang w:val="fr-FR" w:eastAsia="zh-CN"/>
        </w:rPr>
        <w:t xml:space="preserve">IS </w:t>
      </w:r>
      <w:proofErr w:type="spellStart"/>
      <w:r w:rsidRPr="006B7993">
        <w:rPr>
          <w:rFonts w:ascii="Times New Roman" w:hAnsi="Times New Roman" w:cs="Times New Roman"/>
          <w:lang w:val="fr-FR" w:eastAsia="zh-CN"/>
        </w:rPr>
        <w:t>Barrier</w:t>
      </w:r>
      <w:proofErr w:type="spellEnd"/>
      <w:r w:rsidRPr="0014245A">
        <w:rPr>
          <w:rFonts w:ascii="Times New Roman" w:hAnsi="Times New Roman" w:cs="SimSun" w:hint="eastAsia"/>
          <w:lang w:eastAsia="zh-CN"/>
        </w:rPr>
        <w:t>隔离式安全栅的面市补全了威卡</w:t>
      </w:r>
      <w:r w:rsidRPr="006B7993">
        <w:rPr>
          <w:rFonts w:ascii="Times New Roman" w:hAnsi="Times New Roman" w:cs="Times New Roman"/>
          <w:lang w:val="fr-FR" w:eastAsia="zh-CN"/>
        </w:rPr>
        <w:t xml:space="preserve"> (WIKA) </w:t>
      </w:r>
      <w:r w:rsidRPr="0014245A">
        <w:rPr>
          <w:rFonts w:ascii="Times New Roman" w:hAnsi="Times New Roman" w:cs="SimSun" w:hint="eastAsia"/>
          <w:lang w:eastAsia="zh-CN"/>
        </w:rPr>
        <w:t>的本安型产品系列。该安全栅适用于区域</w:t>
      </w:r>
      <w:r w:rsidRPr="0014245A">
        <w:rPr>
          <w:rFonts w:ascii="Times New Roman" w:hAnsi="Times New Roman" w:cs="Times New Roman"/>
          <w:lang w:eastAsia="zh-CN"/>
        </w:rPr>
        <w:t>2</w:t>
      </w:r>
      <w:r w:rsidR="00CF57F0">
        <w:rPr>
          <w:rFonts w:ascii="Times New Roman" w:hAnsi="Times New Roman" w:cs="SimSun" w:hint="eastAsia"/>
          <w:lang w:eastAsia="zh-CN"/>
        </w:rPr>
        <w:t>爆炸性环境（隔离防爆区域和非防爆区域），</w:t>
      </w:r>
      <w:r w:rsidRPr="0014245A">
        <w:rPr>
          <w:rFonts w:ascii="Times New Roman" w:hAnsi="Times New Roman" w:cs="SimSun" w:hint="eastAsia"/>
          <w:lang w:eastAsia="zh-CN"/>
        </w:rPr>
        <w:t>且兼容所有相</w:t>
      </w:r>
      <w:r>
        <w:rPr>
          <w:rFonts w:ascii="Times New Roman" w:hAnsi="Times New Roman" w:cs="SimSun" w:hint="eastAsia"/>
          <w:lang w:eastAsia="zh-CN"/>
        </w:rPr>
        <w:t>应</w:t>
      </w:r>
      <w:r w:rsidRPr="0014245A">
        <w:rPr>
          <w:rFonts w:ascii="Times New Roman" w:hAnsi="Times New Roman" w:cs="SimSun" w:hint="eastAsia"/>
          <w:lang w:eastAsia="zh-CN"/>
        </w:rPr>
        <w:t>的威卡</w:t>
      </w:r>
      <w:r w:rsidRPr="0014245A">
        <w:rPr>
          <w:rFonts w:ascii="Times New Roman" w:hAnsi="Times New Roman" w:cs="Times New Roman"/>
          <w:lang w:eastAsia="zh-CN"/>
        </w:rPr>
        <w:t xml:space="preserve"> (WIKA) </w:t>
      </w:r>
      <w:r w:rsidRPr="0014245A">
        <w:rPr>
          <w:rFonts w:ascii="Times New Roman" w:hAnsi="Times New Roman" w:cs="SimSun" w:hint="eastAsia"/>
          <w:lang w:eastAsia="zh-CN"/>
        </w:rPr>
        <w:t>变送器。</w:t>
      </w:r>
    </w:p>
    <w:p w:rsidR="00E6586F" w:rsidRPr="0014245A" w:rsidRDefault="00E6586F">
      <w:pPr>
        <w:pStyle w:val="Textkrper"/>
        <w:rPr>
          <w:rFonts w:ascii="Times New Roman" w:hAnsi="Times New Roman" w:cs="Times New Roman"/>
          <w:lang w:eastAsia="zh-CN"/>
        </w:rPr>
      </w:pPr>
    </w:p>
    <w:p w:rsidR="00E6586F" w:rsidRPr="0014245A" w:rsidRDefault="00E6586F">
      <w:pPr>
        <w:pStyle w:val="Textkrper"/>
        <w:rPr>
          <w:rFonts w:ascii="Times New Roman" w:hAnsi="Times New Roman" w:cs="Times New Roman"/>
          <w:b/>
          <w:bCs/>
          <w:lang w:eastAsia="zh-CN"/>
        </w:rPr>
      </w:pPr>
      <w:r w:rsidRPr="0014245A">
        <w:rPr>
          <w:rFonts w:ascii="Times New Roman" w:hAnsi="Times New Roman" w:cs="SimSun" w:hint="eastAsia"/>
          <w:lang w:eastAsia="zh-CN"/>
        </w:rPr>
        <w:t>当本安型变送器安装在危险区域</w:t>
      </w:r>
      <w:r>
        <w:rPr>
          <w:rFonts w:ascii="Times New Roman" w:hAnsi="Times New Roman" w:cs="SimSun" w:hint="eastAsia"/>
          <w:lang w:eastAsia="zh-CN"/>
        </w:rPr>
        <w:t>，</w:t>
      </w:r>
      <w:r w:rsidRPr="0014245A">
        <w:rPr>
          <w:rFonts w:ascii="Times New Roman" w:hAnsi="Times New Roman" w:cs="SimSun" w:hint="eastAsia"/>
          <w:lang w:eastAsia="zh-CN"/>
        </w:rPr>
        <w:t>通常都需配备一个隔离栅，以将防爆区域和非防爆区域之间的电路进行电位隔离。</w:t>
      </w:r>
      <w:r w:rsidRPr="0014245A">
        <w:rPr>
          <w:rFonts w:ascii="Times New Roman" w:hAnsi="Times New Roman" w:cs="Times New Roman"/>
          <w:lang w:eastAsia="zh-CN"/>
        </w:rPr>
        <w:t>IS Barrier</w:t>
      </w:r>
      <w:r w:rsidRPr="0014245A">
        <w:rPr>
          <w:rFonts w:ascii="Times New Roman" w:hAnsi="Times New Roman" w:cs="SimSun" w:hint="eastAsia"/>
          <w:lang w:eastAsia="zh-CN"/>
        </w:rPr>
        <w:t>隔离栅有</w:t>
      </w:r>
      <w:r w:rsidRPr="0014245A">
        <w:rPr>
          <w:rFonts w:ascii="Times New Roman" w:hAnsi="Times New Roman" w:cs="Times New Roman"/>
          <w:lang w:eastAsia="zh-CN"/>
        </w:rPr>
        <w:t>2</w:t>
      </w:r>
      <w:r w:rsidRPr="0014245A">
        <w:rPr>
          <w:rFonts w:ascii="Times New Roman" w:hAnsi="Times New Roman" w:cs="SimSun" w:hint="eastAsia"/>
          <w:lang w:eastAsia="zh-CN"/>
        </w:rPr>
        <w:t>线式和</w:t>
      </w:r>
      <w:r w:rsidRPr="0014245A">
        <w:rPr>
          <w:rFonts w:ascii="Times New Roman" w:hAnsi="Times New Roman" w:cs="Times New Roman"/>
          <w:lang w:eastAsia="zh-CN"/>
        </w:rPr>
        <w:t>4</w:t>
      </w:r>
      <w:r w:rsidRPr="0014245A">
        <w:rPr>
          <w:rFonts w:ascii="Times New Roman" w:hAnsi="Times New Roman" w:cs="SimSun" w:hint="eastAsia"/>
          <w:lang w:eastAsia="zh-CN"/>
        </w:rPr>
        <w:t>线式两种型号可选，可满足不同系统要求，完美匹配相关传感器。该隔离栅不仅能由供电电源和非供电电源提供</w:t>
      </w:r>
      <w:r w:rsidRPr="0014245A">
        <w:rPr>
          <w:rFonts w:ascii="Times New Roman" w:hAnsi="Times New Roman" w:cs="Times New Roman"/>
          <w:lang w:eastAsia="zh-CN"/>
        </w:rPr>
        <w:t>0/4...20 mA</w:t>
      </w:r>
      <w:r w:rsidRPr="0014245A">
        <w:rPr>
          <w:rFonts w:ascii="Times New Roman" w:hAnsi="Times New Roman" w:cs="SimSun" w:hint="eastAsia"/>
          <w:lang w:eastAsia="zh-CN"/>
        </w:rPr>
        <w:t>输入，还支持</w:t>
      </w:r>
      <w:r w:rsidRPr="0014245A">
        <w:rPr>
          <w:rFonts w:ascii="Times New Roman" w:hAnsi="Times New Roman" w:cs="Times New Roman"/>
          <w:lang w:eastAsia="zh-CN"/>
        </w:rPr>
        <w:t>HART®</w:t>
      </w:r>
      <w:r w:rsidRPr="0014245A">
        <w:rPr>
          <w:rFonts w:ascii="Times New Roman" w:hAnsi="Times New Roman" w:cs="SimSun" w:hint="eastAsia"/>
          <w:lang w:eastAsia="zh-CN"/>
        </w:rPr>
        <w:t>协议传输，并且提供主动式和被动式电流输出控制功能。该仪表经过</w:t>
      </w:r>
      <w:r w:rsidRPr="0014245A">
        <w:rPr>
          <w:rFonts w:ascii="Times New Roman" w:hAnsi="Times New Roman" w:cs="Times New Roman"/>
          <w:lang w:eastAsia="zh-CN"/>
        </w:rPr>
        <w:t>SIL 2</w:t>
      </w:r>
      <w:r w:rsidRPr="0014245A">
        <w:rPr>
          <w:rFonts w:ascii="Times New Roman" w:hAnsi="Times New Roman" w:cs="SimSun" w:hint="eastAsia"/>
          <w:lang w:eastAsia="zh-CN"/>
        </w:rPr>
        <w:t>应用认证，安全性完全可保证。</w:t>
      </w:r>
    </w:p>
    <w:p w:rsidR="00E6586F" w:rsidRPr="0014245A" w:rsidRDefault="00E6586F">
      <w:pPr>
        <w:pStyle w:val="Textkrper"/>
        <w:rPr>
          <w:rFonts w:ascii="Times New Roman" w:hAnsi="Times New Roman" w:cs="Times New Roman"/>
          <w:b/>
          <w:bCs/>
          <w:lang w:eastAsia="zh-CN"/>
        </w:rPr>
      </w:pPr>
    </w:p>
    <w:p w:rsidR="00E6586F" w:rsidRPr="0014245A" w:rsidRDefault="00E6586F">
      <w:pPr>
        <w:pStyle w:val="Textkrper"/>
        <w:rPr>
          <w:rFonts w:ascii="Times New Roman" w:hAnsi="Times New Roman" w:cs="Times New Roman"/>
          <w:b/>
          <w:bCs/>
          <w:lang w:eastAsia="zh-CN"/>
        </w:rPr>
      </w:pPr>
      <w:r w:rsidRPr="0014245A">
        <w:rPr>
          <w:rFonts w:ascii="Times New Roman" w:hAnsi="Times New Roman" w:cs="SimSun" w:hint="eastAsia"/>
          <w:lang w:eastAsia="zh-CN"/>
        </w:rPr>
        <w:t>凭借</w:t>
      </w:r>
      <w:r w:rsidRPr="0014245A">
        <w:rPr>
          <w:rFonts w:ascii="Times New Roman" w:hAnsi="Times New Roman" w:cs="Times New Roman"/>
          <w:lang w:eastAsia="zh-CN"/>
        </w:rPr>
        <w:t>IS Barrier</w:t>
      </w:r>
      <w:r w:rsidRPr="0014245A">
        <w:rPr>
          <w:rFonts w:ascii="Times New Roman" w:hAnsi="Times New Roman" w:cs="SimSun" w:hint="eastAsia"/>
          <w:lang w:eastAsia="zh-CN"/>
        </w:rPr>
        <w:t>，威卡</w:t>
      </w:r>
      <w:r w:rsidRPr="0014245A">
        <w:rPr>
          <w:rFonts w:ascii="Times New Roman" w:hAnsi="Times New Roman" w:cs="Times New Roman"/>
          <w:lang w:eastAsia="zh-CN"/>
        </w:rPr>
        <w:t xml:space="preserve"> (WIKA) </w:t>
      </w:r>
      <w:r w:rsidRPr="0014245A">
        <w:rPr>
          <w:rFonts w:ascii="Times New Roman" w:hAnsi="Times New Roman" w:cs="SimSun" w:hint="eastAsia"/>
          <w:lang w:eastAsia="zh-CN"/>
        </w:rPr>
        <w:t>现可提供完整的“</w:t>
      </w:r>
      <w:r w:rsidRPr="0014245A">
        <w:rPr>
          <w:rFonts w:ascii="Times New Roman" w:hAnsi="Times New Roman" w:cs="Times New Roman"/>
          <w:lang w:eastAsia="zh-CN"/>
        </w:rPr>
        <w:t xml:space="preserve">Ex </w:t>
      </w:r>
      <w:proofErr w:type="spellStart"/>
      <w:r w:rsidRPr="0014245A">
        <w:rPr>
          <w:rFonts w:ascii="Times New Roman" w:hAnsi="Times New Roman" w:cs="Times New Roman"/>
          <w:lang w:eastAsia="zh-CN"/>
        </w:rPr>
        <w:t>i</w:t>
      </w:r>
      <w:proofErr w:type="spellEnd"/>
      <w:r w:rsidRPr="0014245A">
        <w:rPr>
          <w:rFonts w:ascii="Times New Roman" w:hAnsi="Times New Roman" w:cs="SimSun" w:hint="eastAsia"/>
          <w:lang w:eastAsia="zh-CN"/>
        </w:rPr>
        <w:t>”产品</w:t>
      </w:r>
      <w:r w:rsidR="00CF57F0">
        <w:rPr>
          <w:rFonts w:ascii="Times New Roman" w:hAnsi="Times New Roman" w:cs="SimSun" w:hint="eastAsia"/>
          <w:lang w:eastAsia="zh-CN"/>
        </w:rPr>
        <w:t>组合：除传感器和安全栅外，该产品组合还包括相匹配的电缆和文件</w:t>
      </w:r>
      <w:r w:rsidRPr="0014245A">
        <w:rPr>
          <w:rFonts w:ascii="Times New Roman" w:hAnsi="Times New Roman" w:cs="SimSun" w:hint="eastAsia"/>
          <w:lang w:eastAsia="zh-CN"/>
        </w:rPr>
        <w:t>，</w:t>
      </w:r>
      <w:r w:rsidR="00CF57F0">
        <w:rPr>
          <w:rFonts w:ascii="Times New Roman" w:hAnsi="Times New Roman" w:cs="SimSun" w:hint="eastAsia"/>
          <w:lang w:eastAsia="zh-CN"/>
        </w:rPr>
        <w:t>此文件</w:t>
      </w:r>
      <w:r w:rsidRPr="0014245A">
        <w:rPr>
          <w:rFonts w:ascii="Times New Roman" w:hAnsi="Times New Roman" w:cs="SimSun" w:hint="eastAsia"/>
          <w:lang w:eastAsia="zh-CN"/>
        </w:rPr>
        <w:t>可满足相关法规对本质安全的验证要求。</w:t>
      </w:r>
    </w:p>
    <w:p w:rsidR="00E6586F" w:rsidRPr="0014245A" w:rsidRDefault="00E6586F">
      <w:pPr>
        <w:pStyle w:val="Textkrper"/>
        <w:rPr>
          <w:rFonts w:ascii="Times New Roman" w:hAnsi="Times New Roman" w:cs="Times New Roman"/>
          <w:b/>
          <w:bCs/>
          <w:lang w:eastAsia="zh-CN"/>
        </w:rPr>
      </w:pPr>
    </w:p>
    <w:p w:rsidR="00430A9A" w:rsidRDefault="006B7993" w:rsidP="00430A9A">
      <w:pPr>
        <w:pStyle w:val="Kopfzeile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5AE5617" wp14:editId="2C29840D">
            <wp:extent cx="2531110" cy="3957320"/>
            <wp:effectExtent l="0" t="0" r="2540" b="508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9A" w:rsidRDefault="00430A9A" w:rsidP="00430A9A">
      <w:pPr>
        <w:pStyle w:val="Kopfzeile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</w:rPr>
      </w:pPr>
    </w:p>
    <w:p w:rsidR="00043A1E" w:rsidRDefault="00043A1E" w:rsidP="00430A9A">
      <w:pPr>
        <w:pStyle w:val="Kopfzeile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</w:rPr>
      </w:pPr>
    </w:p>
    <w:p w:rsidR="00E6586F" w:rsidRDefault="00E6586F" w:rsidP="00430A9A">
      <w:pPr>
        <w:pStyle w:val="Kopfzeile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4245A">
        <w:rPr>
          <w:rFonts w:ascii="Times New Roman" w:hAnsi="Times New Roman" w:cs="Times New Roman"/>
          <w:b/>
          <w:bCs/>
        </w:rPr>
        <w:lastRenderedPageBreak/>
        <w:t>Edited by:</w:t>
      </w:r>
    </w:p>
    <w:p w:rsidR="00E6586F" w:rsidRPr="0014245A" w:rsidRDefault="00E6586F">
      <w:pPr>
        <w:tabs>
          <w:tab w:val="left" w:pos="754"/>
          <w:tab w:val="left" w:pos="993"/>
        </w:tabs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hAnsi="Times New Roman" w:cs="SimSun" w:hint="eastAsia"/>
          <w:b/>
          <w:bCs/>
          <w:lang w:eastAsia="zh-CN"/>
        </w:rPr>
        <w:t>编辑：</w:t>
      </w:r>
    </w:p>
    <w:p w:rsidR="00E6586F" w:rsidRPr="006B7993" w:rsidRDefault="00E6586F">
      <w:pPr>
        <w:tabs>
          <w:tab w:val="left" w:pos="993"/>
        </w:tabs>
        <w:rPr>
          <w:rFonts w:ascii="Times New Roman" w:hAnsi="Times New Roman" w:cs="Times New Roman"/>
          <w:lang w:val="fr-FR"/>
        </w:rPr>
      </w:pPr>
      <w:r w:rsidRPr="0014245A">
        <w:rPr>
          <w:rFonts w:ascii="Times New Roman" w:hAnsi="Times New Roman" w:cs="Times New Roman"/>
        </w:rPr>
        <w:t xml:space="preserve">WIKA Alexander </w:t>
      </w:r>
      <w:proofErr w:type="spellStart"/>
      <w:r w:rsidRPr="0014245A">
        <w:rPr>
          <w:rFonts w:ascii="Times New Roman" w:hAnsi="Times New Roman" w:cs="Times New Roman"/>
        </w:rPr>
        <w:t>Wiegand</w:t>
      </w:r>
      <w:proofErr w:type="spellEnd"/>
      <w:r w:rsidRPr="0014245A">
        <w:rPr>
          <w:rFonts w:ascii="Times New Roman" w:hAnsi="Times New Roman" w:cs="Times New Roman"/>
        </w:rPr>
        <w:t xml:space="preserve"> SE &amp; Co. </w:t>
      </w:r>
      <w:r w:rsidRPr="006B7993">
        <w:rPr>
          <w:rFonts w:ascii="Times New Roman" w:hAnsi="Times New Roman" w:cs="Times New Roman"/>
          <w:lang w:val="fr-FR"/>
        </w:rPr>
        <w:t>KG</w:t>
      </w:r>
    </w:p>
    <w:p w:rsidR="00E6586F" w:rsidRPr="006B7993" w:rsidRDefault="00E6586F">
      <w:pPr>
        <w:tabs>
          <w:tab w:val="left" w:pos="993"/>
        </w:tabs>
        <w:rPr>
          <w:rFonts w:ascii="Times New Roman" w:hAnsi="Times New Roman" w:cs="Times New Roman"/>
          <w:lang w:val="fr-FR"/>
        </w:rPr>
      </w:pPr>
      <w:r w:rsidRPr="006B7993">
        <w:rPr>
          <w:rFonts w:ascii="Times New Roman" w:hAnsi="Times New Roman" w:cs="Times New Roman"/>
          <w:lang w:val="fr-FR"/>
        </w:rPr>
        <w:t xml:space="preserve">André </w:t>
      </w:r>
      <w:proofErr w:type="spellStart"/>
      <w:r w:rsidRPr="006B7993">
        <w:rPr>
          <w:rFonts w:ascii="Times New Roman" w:hAnsi="Times New Roman" w:cs="Times New Roman"/>
          <w:lang w:val="fr-FR"/>
        </w:rPr>
        <w:t>Habel</w:t>
      </w:r>
      <w:proofErr w:type="spellEnd"/>
      <w:r w:rsidRPr="006B7993">
        <w:rPr>
          <w:rFonts w:ascii="Times New Roman" w:hAnsi="Times New Roman" w:cs="Times New Roman"/>
          <w:lang w:val="fr-FR"/>
        </w:rPr>
        <w:t xml:space="preserve"> Nunes</w:t>
      </w:r>
    </w:p>
    <w:p w:rsidR="00E6586F" w:rsidRPr="006B7993" w:rsidRDefault="00E6586F">
      <w:pPr>
        <w:tabs>
          <w:tab w:val="left" w:pos="993"/>
        </w:tabs>
        <w:rPr>
          <w:rFonts w:ascii="Times New Roman" w:hAnsi="Times New Roman" w:cs="Times New Roman"/>
          <w:lang w:val="fr-FR"/>
        </w:rPr>
      </w:pPr>
      <w:r w:rsidRPr="006B7993">
        <w:rPr>
          <w:rFonts w:ascii="Times New Roman" w:hAnsi="Times New Roman" w:cs="Times New Roman"/>
          <w:lang w:val="fr-FR"/>
        </w:rPr>
        <w:t>Marketing Services</w:t>
      </w:r>
    </w:p>
    <w:p w:rsidR="00E6586F" w:rsidRPr="006B7993" w:rsidRDefault="00E6586F">
      <w:pPr>
        <w:rPr>
          <w:rFonts w:ascii="Times New Roman" w:hAnsi="Times New Roman" w:cs="Times New Roman"/>
          <w:lang w:val="de-DE"/>
        </w:rPr>
      </w:pPr>
      <w:r w:rsidRPr="006B7993">
        <w:rPr>
          <w:rFonts w:ascii="Times New Roman" w:hAnsi="Times New Roman" w:cs="Times New Roman"/>
          <w:lang w:val="de-DE"/>
        </w:rPr>
        <w:t>Alexander-Wiegand-Straße 30</w:t>
      </w:r>
    </w:p>
    <w:p w:rsidR="00E6586F" w:rsidRPr="006B7993" w:rsidRDefault="00E6586F">
      <w:pPr>
        <w:rPr>
          <w:rFonts w:ascii="Times New Roman" w:hAnsi="Times New Roman" w:cs="Times New Roman"/>
          <w:lang w:val="de-DE"/>
        </w:rPr>
      </w:pPr>
      <w:r w:rsidRPr="006B7993">
        <w:rPr>
          <w:rFonts w:ascii="Times New Roman" w:hAnsi="Times New Roman" w:cs="Times New Roman"/>
          <w:lang w:val="de-DE"/>
        </w:rPr>
        <w:t>63911 Klingenberg/Germany</w:t>
      </w:r>
    </w:p>
    <w:p w:rsidR="00E6586F" w:rsidRPr="006B7993" w:rsidRDefault="00E6586F">
      <w:pPr>
        <w:rPr>
          <w:rFonts w:ascii="Times New Roman" w:hAnsi="Times New Roman" w:cs="Times New Roman"/>
          <w:lang w:val="de-DE"/>
        </w:rPr>
      </w:pPr>
      <w:r w:rsidRPr="006B7993">
        <w:rPr>
          <w:rFonts w:ascii="Times New Roman" w:hAnsi="Times New Roman" w:cs="Times New Roman"/>
          <w:lang w:val="de-DE"/>
        </w:rPr>
        <w:t>Tel. +49 9372 132-8010</w:t>
      </w:r>
    </w:p>
    <w:p w:rsidR="00E6586F" w:rsidRPr="006B7993" w:rsidRDefault="00E6586F">
      <w:pPr>
        <w:rPr>
          <w:rFonts w:ascii="Times New Roman" w:hAnsi="Times New Roman" w:cs="Times New Roman"/>
          <w:lang w:val="fr-FR"/>
        </w:rPr>
      </w:pPr>
      <w:r w:rsidRPr="006B7993">
        <w:rPr>
          <w:rFonts w:ascii="Times New Roman" w:hAnsi="Times New Roman" w:cs="Times New Roman"/>
          <w:lang w:val="fr-FR"/>
        </w:rPr>
        <w:t>Fax +49 9372 132-8008010</w:t>
      </w:r>
    </w:p>
    <w:p w:rsidR="00E6586F" w:rsidRPr="006B7993" w:rsidRDefault="00E6586F">
      <w:pPr>
        <w:rPr>
          <w:rFonts w:ascii="Times New Roman" w:hAnsi="Times New Roman" w:cs="Times New Roman"/>
          <w:lang w:val="fr-FR"/>
        </w:rPr>
      </w:pPr>
      <w:r w:rsidRPr="006B7993">
        <w:rPr>
          <w:rFonts w:ascii="Times New Roman" w:hAnsi="Times New Roman" w:cs="Times New Roman"/>
          <w:lang w:val="fr-FR"/>
        </w:rPr>
        <w:t>andre.habel-nunes@wika.com</w:t>
      </w:r>
    </w:p>
    <w:p w:rsidR="00E6586F" w:rsidRPr="0014245A" w:rsidRDefault="00B35E08">
      <w:pPr>
        <w:rPr>
          <w:rFonts w:ascii="Times New Roman" w:hAnsi="Times New Roman" w:cs="Times New Roman"/>
        </w:rPr>
      </w:pPr>
      <w:hyperlink r:id="rId9" w:history="1">
        <w:r w:rsidR="00E6586F" w:rsidRPr="0014245A">
          <w:rPr>
            <w:rStyle w:val="Hyperlink"/>
            <w:rFonts w:ascii="Times New Roman" w:hAnsi="Times New Roman" w:cs="Times New Roman"/>
          </w:rPr>
          <w:t>www.wika.de</w:t>
        </w:r>
      </w:hyperlink>
    </w:p>
    <w:p w:rsidR="00E6586F" w:rsidRPr="0014245A" w:rsidRDefault="00E6586F">
      <w:pPr>
        <w:tabs>
          <w:tab w:val="left" w:pos="567"/>
        </w:tabs>
        <w:ind w:right="480"/>
        <w:rPr>
          <w:rFonts w:ascii="Times New Roman" w:hAnsi="Times New Roman" w:cs="Times New Roman"/>
          <w:position w:val="6"/>
        </w:rPr>
      </w:pPr>
    </w:p>
    <w:p w:rsidR="00E6586F" w:rsidRPr="0014245A" w:rsidRDefault="00E6586F">
      <w:pPr>
        <w:rPr>
          <w:rFonts w:ascii="Times New Roman" w:hAnsi="Times New Roman" w:cs="Times New Roman"/>
        </w:rPr>
      </w:pPr>
      <w:r w:rsidRPr="0014245A">
        <w:rPr>
          <w:rFonts w:ascii="Times New Roman" w:hAnsi="Times New Roman" w:cs="Times New Roman"/>
        </w:rPr>
        <w:t>WIKA press release 01/2016</w:t>
      </w:r>
    </w:p>
    <w:p w:rsidR="00E6586F" w:rsidRPr="0014245A" w:rsidRDefault="00E6586F">
      <w:pPr>
        <w:pStyle w:val="Textkrper"/>
        <w:rPr>
          <w:rFonts w:ascii="Times New Roman" w:hAnsi="Times New Roman" w:cs="Times New Roman"/>
          <w:b/>
          <w:bCs/>
        </w:rPr>
      </w:pPr>
      <w:r w:rsidRPr="0014245A">
        <w:rPr>
          <w:rFonts w:ascii="Times New Roman" w:hAnsi="Times New Roman" w:cs="SimSun" w:hint="eastAsia"/>
          <w:lang w:eastAsia="zh-CN"/>
        </w:rPr>
        <w:t>威卡</w:t>
      </w:r>
      <w:r w:rsidRPr="0014245A">
        <w:rPr>
          <w:rFonts w:ascii="Times New Roman" w:hAnsi="Times New Roman" w:cs="Times New Roman"/>
          <w:lang w:eastAsia="zh-CN"/>
        </w:rPr>
        <w:t xml:space="preserve"> (WIKA)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SimSun" w:hint="eastAsia"/>
          <w:lang w:eastAsia="zh-CN"/>
        </w:rPr>
        <w:t>新闻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14245A">
        <w:rPr>
          <w:rFonts w:ascii="Times New Roman" w:hAnsi="Times New Roman" w:cs="Times New Roman"/>
        </w:rPr>
        <w:t>01/2016</w:t>
      </w:r>
    </w:p>
    <w:sectPr w:rsidR="00E6586F" w:rsidRPr="0014245A" w:rsidSect="00BA23B3">
      <w:headerReference w:type="default" r:id="rId10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08" w:rsidRDefault="00B35E08" w:rsidP="00BA23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5E08" w:rsidRDefault="00B35E08" w:rsidP="00BA23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08" w:rsidRDefault="00B35E08" w:rsidP="00BA23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5E08" w:rsidRDefault="00B35E08" w:rsidP="00BA23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6F" w:rsidRDefault="006B7993">
    <w:pPr>
      <w:pStyle w:val="Kopfzeile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1905" t="0" r="1905" b="0"/>
              <wp:wrapNone/>
              <wp:docPr id="2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86F" w:rsidRDefault="00E6586F">
                          <w:pPr>
                            <w:jc w:val="center"/>
                            <w:rPr>
                              <w:rFonts w:ascii="Helvetica 75 Bold" w:hAnsi="Helvetica 75 Bold" w:cs="Helvetica 75 Bold"/>
                              <w:color w:val="C0C0C0"/>
                              <w:sz w:val="136"/>
                              <w:szCs w:val="136"/>
                            </w:rPr>
                          </w:pPr>
                          <w:r>
                            <w:rPr>
                              <w:rFonts w:ascii="Helvetica 75 Bold" w:hAnsi="Helvetica 75 Bold" w:cs="Helvetica 75 Bold"/>
                              <w:color w:val="C0C0C0"/>
                              <w:sz w:val="136"/>
                              <w:szCs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-106.35pt;margin-top:104.25pt;width:125.7pt;height:681.1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" o:allowincell="f" filled="f" stroked="f">
              <v:textbox style="layout-flow:vertical;mso-layout-flow-alt:bottom-to-top">
                <w:txbxContent>
                  <w:p w:rsidR="00E6586F" w:rsidRDefault="00E6586F">
                    <w:pPr>
                      <w:jc w:val="center"/>
                      <w:rPr>
                        <w:rFonts w:ascii="Helvetica 75 Bold" w:hAnsi="Helvetica 75 Bold" w:cs="Helvetica 75 Bold"/>
                        <w:color w:val="C0C0C0"/>
                        <w:sz w:val="136"/>
                        <w:szCs w:val="136"/>
                      </w:rPr>
                    </w:pPr>
                    <w:r>
                      <w:rPr>
                        <w:rFonts w:ascii="Helvetica 75 Bold" w:hAnsi="Helvetica 75 Bold" w:cs="Helvetica 75 Bold"/>
                        <w:color w:val="C0C0C0"/>
                        <w:sz w:val="136"/>
                        <w:szCs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3810" t="0" r="0" b="4445"/>
              <wp:wrapNone/>
              <wp:docPr id="1" name="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86F" w:rsidRDefault="006B7993">
                          <w:pPr>
                            <w:rPr>
                              <w:rFonts w:cs="Times New Roman"/>
                              <w:color w:val="C0C0C0"/>
                            </w:rPr>
                          </w:pPr>
                          <w:r>
                            <w:rPr>
                              <w:rFonts w:cs="Times New Roman"/>
                              <w:noProof/>
                              <w:color w:val="C0C0C0"/>
                            </w:rPr>
                            <w:drawing>
                              <wp:inline distT="0" distB="0" distL="0" distR="0">
                                <wp:extent cx="1250950" cy="431800"/>
                                <wp:effectExtent l="0" t="0" r="6350" b="6350"/>
                                <wp:docPr id="3" name="Bild 3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0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4099" o:spid="_x0000_s1027" type="#_x0000_t202" style="position:absolute;margin-left:332.55pt;margin-top:14.95pt;width:115.2pt;height:43.2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" o:allowincell="f" stroked="f">
              <v:textbox>
                <w:txbxContent>
                  <w:p w:rsidR="00E6586F" w:rsidRDefault="006B7993">
                    <w:pPr>
                      <w:rPr>
                        <w:rFonts w:cs="Times New Roman"/>
                        <w:color w:val="C0C0C0"/>
                      </w:rPr>
                    </w:pPr>
                    <w:r>
                      <w:rPr>
                        <w:rFonts w:cs="Times New Roman"/>
                        <w:noProof/>
                        <w:color w:val="C0C0C0"/>
                      </w:rPr>
                      <w:drawing>
                        <wp:inline distT="0" distB="0" distL="0" distR="0">
                          <wp:extent cx="1250950" cy="431800"/>
                          <wp:effectExtent l="0" t="0" r="6350" b="6350"/>
                          <wp:docPr id="3" name="Bild 3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0950" cy="43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3366"/>
    <w:multiLevelType w:val="hybridMultilevel"/>
    <w:tmpl w:val="5401F2A3"/>
    <w:lvl w:ilvl="0" w:tplc="23B8CD34">
      <w:start w:val="1"/>
      <w:numFmt w:val="decimal"/>
      <w:lvlText w:val=""/>
      <w:lvlJc w:val="left"/>
    </w:lvl>
    <w:lvl w:ilvl="1" w:tplc="ED56BA8A">
      <w:start w:val="1"/>
      <w:numFmt w:val="decimal"/>
      <w:lvlText w:val=""/>
      <w:lvlJc w:val="left"/>
    </w:lvl>
    <w:lvl w:ilvl="2" w:tplc="D29C37BA">
      <w:start w:val="1"/>
      <w:numFmt w:val="decimal"/>
      <w:lvlText w:val=""/>
      <w:lvlJc w:val="left"/>
    </w:lvl>
    <w:lvl w:ilvl="3" w:tplc="361EA4E6">
      <w:start w:val="1"/>
      <w:numFmt w:val="decimal"/>
      <w:lvlText w:val=""/>
      <w:lvlJc w:val="left"/>
    </w:lvl>
    <w:lvl w:ilvl="4" w:tplc="80F0F692">
      <w:start w:val="1"/>
      <w:numFmt w:val="decimal"/>
      <w:lvlText w:val=""/>
      <w:lvlJc w:val="left"/>
    </w:lvl>
    <w:lvl w:ilvl="5" w:tplc="0712A320">
      <w:start w:val="1"/>
      <w:numFmt w:val="decimal"/>
      <w:lvlText w:val=""/>
      <w:lvlJc w:val="left"/>
    </w:lvl>
    <w:lvl w:ilvl="6" w:tplc="7FF2F616">
      <w:start w:val="1"/>
      <w:numFmt w:val="decimal"/>
      <w:lvlText w:val=""/>
      <w:lvlJc w:val="left"/>
    </w:lvl>
    <w:lvl w:ilvl="7" w:tplc="6B02A80A">
      <w:start w:val="1"/>
      <w:numFmt w:val="decimal"/>
      <w:lvlText w:val=""/>
      <w:lvlJc w:val="left"/>
    </w:lvl>
    <w:lvl w:ilvl="8" w:tplc="1C928CC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B3"/>
    <w:rsid w:val="00043A1E"/>
    <w:rsid w:val="0014245A"/>
    <w:rsid w:val="003B002E"/>
    <w:rsid w:val="00430A9A"/>
    <w:rsid w:val="004A621C"/>
    <w:rsid w:val="006B7993"/>
    <w:rsid w:val="00771CBF"/>
    <w:rsid w:val="00831AF7"/>
    <w:rsid w:val="00871A6E"/>
    <w:rsid w:val="00997EDD"/>
    <w:rsid w:val="00B070B8"/>
    <w:rsid w:val="00B35E08"/>
    <w:rsid w:val="00BA23B3"/>
    <w:rsid w:val="00BF6DA3"/>
    <w:rsid w:val="00CF57F0"/>
    <w:rsid w:val="00E6586F"/>
    <w:rsid w:val="00F7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23B3"/>
    <w:rPr>
      <w:rFonts w:ascii="Arial" w:hAnsi="Arial" w:cs="Arial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A23B3"/>
    <w:pPr>
      <w:keepNext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locked/>
    <w:rsid w:val="00BA23B3"/>
    <w:rPr>
      <w:rFonts w:ascii="Cambria" w:eastAsia="SimSun" w:hAnsi="Cambria" w:cs="Cambria"/>
      <w:b/>
      <w:bCs/>
      <w:kern w:val="0"/>
      <w:sz w:val="32"/>
      <w:szCs w:val="32"/>
      <w:lang w:eastAsia="en-US"/>
    </w:rPr>
  </w:style>
  <w:style w:type="paragraph" w:styleId="Kopfzeile">
    <w:name w:val="header"/>
    <w:basedOn w:val="Standard"/>
    <w:link w:val="KopfzeileZchn"/>
    <w:uiPriority w:val="99"/>
    <w:rsid w:val="00BA23B3"/>
    <w:pPr>
      <w:tabs>
        <w:tab w:val="center" w:pos="4536"/>
        <w:tab w:val="right" w:pos="9072"/>
      </w:tabs>
    </w:pPr>
    <w:rPr>
      <w:sz w:val="18"/>
      <w:szCs w:val="18"/>
    </w:rPr>
  </w:style>
  <w:style w:type="character" w:customStyle="1" w:styleId="KopfzeileZchn">
    <w:name w:val="Kopfzeile Zchn"/>
    <w:link w:val="Kopfzeile"/>
    <w:uiPriority w:val="99"/>
    <w:locked/>
    <w:rsid w:val="00BA23B3"/>
    <w:rPr>
      <w:rFonts w:ascii="Arial" w:hAnsi="Arial" w:cs="Arial"/>
      <w:kern w:val="0"/>
      <w:sz w:val="18"/>
      <w:szCs w:val="18"/>
      <w:lang w:eastAsia="en-US"/>
    </w:rPr>
  </w:style>
  <w:style w:type="paragraph" w:styleId="Fuzeile">
    <w:name w:val="footer"/>
    <w:basedOn w:val="Standard"/>
    <w:link w:val="FuzeileZchn"/>
    <w:uiPriority w:val="99"/>
    <w:rsid w:val="00BA23B3"/>
    <w:pPr>
      <w:tabs>
        <w:tab w:val="center" w:pos="4536"/>
        <w:tab w:val="right" w:pos="9072"/>
      </w:tabs>
    </w:pPr>
    <w:rPr>
      <w:sz w:val="18"/>
      <w:szCs w:val="18"/>
    </w:rPr>
  </w:style>
  <w:style w:type="character" w:customStyle="1" w:styleId="FuzeileZchn">
    <w:name w:val="Fußzeile Zchn"/>
    <w:link w:val="Fuzeile"/>
    <w:uiPriority w:val="99"/>
    <w:locked/>
    <w:rsid w:val="00BA23B3"/>
    <w:rPr>
      <w:rFonts w:ascii="Arial" w:hAnsi="Arial" w:cs="Arial"/>
      <w:kern w:val="0"/>
      <w:sz w:val="18"/>
      <w:szCs w:val="18"/>
      <w:lang w:eastAsia="en-US"/>
    </w:rPr>
  </w:style>
  <w:style w:type="paragraph" w:styleId="Textkrper">
    <w:name w:val="Body Text"/>
    <w:basedOn w:val="Standard"/>
    <w:link w:val="TextkrperZchn"/>
    <w:uiPriority w:val="99"/>
    <w:rsid w:val="00BA23B3"/>
  </w:style>
  <w:style w:type="character" w:customStyle="1" w:styleId="TextkrperZchn">
    <w:name w:val="Textkörper Zchn"/>
    <w:link w:val="Textkrper"/>
    <w:uiPriority w:val="99"/>
    <w:locked/>
    <w:rsid w:val="00BA23B3"/>
    <w:rPr>
      <w:rFonts w:ascii="Arial" w:hAnsi="Arial" w:cs="Arial"/>
      <w:kern w:val="0"/>
      <w:sz w:val="20"/>
      <w:szCs w:val="20"/>
      <w:lang w:eastAsia="en-US"/>
    </w:rPr>
  </w:style>
  <w:style w:type="paragraph" w:styleId="Textkrper3">
    <w:name w:val="Body Text 3"/>
    <w:basedOn w:val="Standard"/>
    <w:link w:val="Textkrper3Zchn"/>
    <w:uiPriority w:val="99"/>
    <w:rsid w:val="00BA23B3"/>
    <w:pPr>
      <w:ind w:right="48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locked/>
    <w:rsid w:val="00BA23B3"/>
    <w:rPr>
      <w:rFonts w:ascii="Arial" w:hAnsi="Arial" w:cs="Arial"/>
      <w:kern w:val="0"/>
      <w:sz w:val="16"/>
      <w:szCs w:val="16"/>
      <w:lang w:eastAsia="en-US"/>
    </w:rPr>
  </w:style>
  <w:style w:type="character" w:styleId="Hyperlink">
    <w:name w:val="Hyperlink"/>
    <w:uiPriority w:val="99"/>
    <w:rsid w:val="00BA23B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A23B3"/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locked/>
    <w:rsid w:val="00BA23B3"/>
    <w:rPr>
      <w:rFonts w:ascii="Arial" w:hAnsi="Arial" w:cs="Arial"/>
      <w:kern w:val="0"/>
      <w:sz w:val="2"/>
      <w:szCs w:val="2"/>
      <w:lang w:eastAsia="en-US"/>
    </w:rPr>
  </w:style>
  <w:style w:type="paragraph" w:customStyle="1" w:styleId="Default">
    <w:name w:val="Default"/>
    <w:uiPriority w:val="99"/>
    <w:rsid w:val="00BA23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23B3"/>
    <w:rPr>
      <w:rFonts w:ascii="Arial" w:hAnsi="Arial" w:cs="Arial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A23B3"/>
    <w:pPr>
      <w:keepNext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locked/>
    <w:rsid w:val="00BA23B3"/>
    <w:rPr>
      <w:rFonts w:ascii="Cambria" w:eastAsia="SimSun" w:hAnsi="Cambria" w:cs="Cambria"/>
      <w:b/>
      <w:bCs/>
      <w:kern w:val="0"/>
      <w:sz w:val="32"/>
      <w:szCs w:val="32"/>
      <w:lang w:eastAsia="en-US"/>
    </w:rPr>
  </w:style>
  <w:style w:type="paragraph" w:styleId="Kopfzeile">
    <w:name w:val="header"/>
    <w:basedOn w:val="Standard"/>
    <w:link w:val="KopfzeileZchn"/>
    <w:uiPriority w:val="99"/>
    <w:rsid w:val="00BA23B3"/>
    <w:pPr>
      <w:tabs>
        <w:tab w:val="center" w:pos="4536"/>
        <w:tab w:val="right" w:pos="9072"/>
      </w:tabs>
    </w:pPr>
    <w:rPr>
      <w:sz w:val="18"/>
      <w:szCs w:val="18"/>
    </w:rPr>
  </w:style>
  <w:style w:type="character" w:customStyle="1" w:styleId="KopfzeileZchn">
    <w:name w:val="Kopfzeile Zchn"/>
    <w:link w:val="Kopfzeile"/>
    <w:uiPriority w:val="99"/>
    <w:locked/>
    <w:rsid w:val="00BA23B3"/>
    <w:rPr>
      <w:rFonts w:ascii="Arial" w:hAnsi="Arial" w:cs="Arial"/>
      <w:kern w:val="0"/>
      <w:sz w:val="18"/>
      <w:szCs w:val="18"/>
      <w:lang w:eastAsia="en-US"/>
    </w:rPr>
  </w:style>
  <w:style w:type="paragraph" w:styleId="Fuzeile">
    <w:name w:val="footer"/>
    <w:basedOn w:val="Standard"/>
    <w:link w:val="FuzeileZchn"/>
    <w:uiPriority w:val="99"/>
    <w:rsid w:val="00BA23B3"/>
    <w:pPr>
      <w:tabs>
        <w:tab w:val="center" w:pos="4536"/>
        <w:tab w:val="right" w:pos="9072"/>
      </w:tabs>
    </w:pPr>
    <w:rPr>
      <w:sz w:val="18"/>
      <w:szCs w:val="18"/>
    </w:rPr>
  </w:style>
  <w:style w:type="character" w:customStyle="1" w:styleId="FuzeileZchn">
    <w:name w:val="Fußzeile Zchn"/>
    <w:link w:val="Fuzeile"/>
    <w:uiPriority w:val="99"/>
    <w:locked/>
    <w:rsid w:val="00BA23B3"/>
    <w:rPr>
      <w:rFonts w:ascii="Arial" w:hAnsi="Arial" w:cs="Arial"/>
      <w:kern w:val="0"/>
      <w:sz w:val="18"/>
      <w:szCs w:val="18"/>
      <w:lang w:eastAsia="en-US"/>
    </w:rPr>
  </w:style>
  <w:style w:type="paragraph" w:styleId="Textkrper">
    <w:name w:val="Body Text"/>
    <w:basedOn w:val="Standard"/>
    <w:link w:val="TextkrperZchn"/>
    <w:uiPriority w:val="99"/>
    <w:rsid w:val="00BA23B3"/>
  </w:style>
  <w:style w:type="character" w:customStyle="1" w:styleId="TextkrperZchn">
    <w:name w:val="Textkörper Zchn"/>
    <w:link w:val="Textkrper"/>
    <w:uiPriority w:val="99"/>
    <w:locked/>
    <w:rsid w:val="00BA23B3"/>
    <w:rPr>
      <w:rFonts w:ascii="Arial" w:hAnsi="Arial" w:cs="Arial"/>
      <w:kern w:val="0"/>
      <w:sz w:val="20"/>
      <w:szCs w:val="20"/>
      <w:lang w:eastAsia="en-US"/>
    </w:rPr>
  </w:style>
  <w:style w:type="paragraph" w:styleId="Textkrper3">
    <w:name w:val="Body Text 3"/>
    <w:basedOn w:val="Standard"/>
    <w:link w:val="Textkrper3Zchn"/>
    <w:uiPriority w:val="99"/>
    <w:rsid w:val="00BA23B3"/>
    <w:pPr>
      <w:ind w:right="48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locked/>
    <w:rsid w:val="00BA23B3"/>
    <w:rPr>
      <w:rFonts w:ascii="Arial" w:hAnsi="Arial" w:cs="Arial"/>
      <w:kern w:val="0"/>
      <w:sz w:val="16"/>
      <w:szCs w:val="16"/>
      <w:lang w:eastAsia="en-US"/>
    </w:rPr>
  </w:style>
  <w:style w:type="character" w:styleId="Hyperlink">
    <w:name w:val="Hyperlink"/>
    <w:uiPriority w:val="99"/>
    <w:rsid w:val="00BA23B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A23B3"/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locked/>
    <w:rsid w:val="00BA23B3"/>
    <w:rPr>
      <w:rFonts w:ascii="Arial" w:hAnsi="Arial" w:cs="Arial"/>
      <w:kern w:val="0"/>
      <w:sz w:val="2"/>
      <w:szCs w:val="2"/>
      <w:lang w:eastAsia="en-US"/>
    </w:rPr>
  </w:style>
  <w:style w:type="paragraph" w:customStyle="1" w:styleId="Default">
    <w:name w:val="Default"/>
    <w:uiPriority w:val="99"/>
    <w:rsid w:val="00BA23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k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Differenzdruckmessgeräte:</vt:lpstr>
    </vt:vector>
  </TitlesOfParts>
  <Company>WIKA Alexander Wiegand GmbH &amp; Co.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Haftstein, Jennifer</cp:lastModifiedBy>
  <cp:revision>4</cp:revision>
  <cp:lastPrinted>2008-02-12T06:25:00Z</cp:lastPrinted>
  <dcterms:created xsi:type="dcterms:W3CDTF">2016-02-23T11:14:00Z</dcterms:created>
  <dcterms:modified xsi:type="dcterms:W3CDTF">2016-02-23T11:15:00Z</dcterms:modified>
</cp:coreProperties>
</file>